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3535FF" w14:textId="20C6E5A5" w:rsidR="004635F1" w:rsidRDefault="000F20FC" w:rsidP="004635F1">
      <w:pPr>
        <w:rPr>
          <w:rFonts w:ascii="Times New Roman" w:hAnsi="Times New Roman" w:cs="Times New Roman"/>
          <w:b/>
          <w:bCs/>
        </w:rPr>
      </w:pPr>
      <w:r>
        <w:rPr>
          <w:rFonts w:ascii="Times New Roman" w:hAnsi="Times New Roman" w:cs="Times New Roman"/>
          <w:b/>
          <w:bCs/>
        </w:rPr>
        <w:t>Estimating</w:t>
      </w:r>
      <w:r w:rsidR="00380939">
        <w:rPr>
          <w:rFonts w:ascii="Times New Roman" w:hAnsi="Times New Roman" w:cs="Times New Roman"/>
          <w:b/>
          <w:bCs/>
        </w:rPr>
        <w:t xml:space="preserve"> </w:t>
      </w:r>
      <w:r w:rsidR="00645DF4">
        <w:rPr>
          <w:rFonts w:ascii="Times New Roman" w:hAnsi="Times New Roman" w:cs="Times New Roman"/>
          <w:b/>
          <w:bCs/>
        </w:rPr>
        <w:t xml:space="preserve">Hydrogen Storage Performance </w:t>
      </w:r>
      <w:r w:rsidR="00904974" w:rsidRPr="00904974">
        <w:rPr>
          <w:rFonts w:ascii="Times New Roman" w:hAnsi="Times New Roman" w:cs="Times New Roman"/>
          <w:b/>
          <w:bCs/>
        </w:rPr>
        <w:t>in Porous Rocks with Different Cushion Gases</w:t>
      </w:r>
      <w:r w:rsidR="00F57A05">
        <w:rPr>
          <w:rFonts w:ascii="Times New Roman" w:hAnsi="Times New Roman" w:cs="Times New Roman"/>
          <w:b/>
          <w:bCs/>
        </w:rPr>
        <w:t xml:space="preserve"> </w:t>
      </w:r>
      <w:r w:rsidR="00C9050A">
        <w:rPr>
          <w:rFonts w:ascii="Times New Roman" w:hAnsi="Times New Roman" w:cs="Times New Roman"/>
          <w:b/>
          <w:bCs/>
        </w:rPr>
        <w:t>Using</w:t>
      </w:r>
      <w:r w:rsidR="00F57A05">
        <w:rPr>
          <w:rFonts w:ascii="Times New Roman" w:hAnsi="Times New Roman" w:cs="Times New Roman"/>
          <w:b/>
          <w:bCs/>
        </w:rPr>
        <w:t xml:space="preserve"> Reservoir Simulation and </w:t>
      </w:r>
      <w:r w:rsidR="00665AE0">
        <w:rPr>
          <w:rFonts w:ascii="Times New Roman" w:hAnsi="Times New Roman" w:cs="Times New Roman"/>
          <w:b/>
          <w:bCs/>
        </w:rPr>
        <w:t>Deep</w:t>
      </w:r>
      <w:r w:rsidR="00F57A05">
        <w:rPr>
          <w:rFonts w:ascii="Times New Roman" w:hAnsi="Times New Roman" w:cs="Times New Roman"/>
          <w:b/>
          <w:bCs/>
        </w:rPr>
        <w:t xml:space="preserve"> Learning</w:t>
      </w:r>
    </w:p>
    <w:p w14:paraId="2CEB11B7" w14:textId="77777777" w:rsidR="00904974" w:rsidRPr="00CC75F8" w:rsidRDefault="00904974" w:rsidP="004635F1">
      <w:pPr>
        <w:rPr>
          <w:rFonts w:ascii="Times New Roman" w:hAnsi="Times New Roman" w:cs="Times New Roman"/>
        </w:rPr>
      </w:pPr>
    </w:p>
    <w:p w14:paraId="733046CC" w14:textId="0A7ABFB6" w:rsidR="004635F1" w:rsidRPr="00CC75F8" w:rsidRDefault="004635F1" w:rsidP="004635F1">
      <w:pPr>
        <w:rPr>
          <w:rFonts w:ascii="Times New Roman" w:hAnsi="Times New Roman" w:cs="Times New Roman"/>
          <w:b/>
          <w:bCs/>
        </w:rPr>
      </w:pPr>
      <w:r w:rsidRPr="00CC75F8">
        <w:rPr>
          <w:rFonts w:ascii="Times New Roman" w:hAnsi="Times New Roman" w:cs="Times New Roman"/>
          <w:b/>
          <w:bCs/>
        </w:rPr>
        <w:t>Abstract</w:t>
      </w:r>
    </w:p>
    <w:p w14:paraId="40053BC8" w14:textId="77777777" w:rsidR="004635F1" w:rsidRDefault="004635F1" w:rsidP="004635F1">
      <w:pPr>
        <w:rPr>
          <w:rFonts w:ascii="Times New Roman" w:hAnsi="Times New Roman" w:cs="Times New Roman"/>
        </w:rPr>
      </w:pPr>
    </w:p>
    <w:p w14:paraId="2881E82C" w14:textId="77777777" w:rsidR="0069140A" w:rsidRDefault="0069140A" w:rsidP="004635F1">
      <w:pPr>
        <w:rPr>
          <w:rFonts w:ascii="Times New Roman" w:hAnsi="Times New Roman" w:cs="Times New Roman"/>
        </w:rPr>
      </w:pPr>
    </w:p>
    <w:p w14:paraId="1D1F60D1" w14:textId="77777777" w:rsidR="0069140A" w:rsidRDefault="0069140A" w:rsidP="004635F1">
      <w:pPr>
        <w:rPr>
          <w:rFonts w:ascii="Times New Roman" w:hAnsi="Times New Roman" w:cs="Times New Roman"/>
        </w:rPr>
      </w:pPr>
    </w:p>
    <w:p w14:paraId="685A8E34" w14:textId="77777777" w:rsidR="000B2FC2" w:rsidRPr="00CC75F8" w:rsidRDefault="000B2FC2" w:rsidP="004635F1">
      <w:pPr>
        <w:rPr>
          <w:rFonts w:ascii="Times New Roman" w:hAnsi="Times New Roman" w:cs="Times New Roman"/>
        </w:rPr>
      </w:pPr>
    </w:p>
    <w:p w14:paraId="7A8756AD" w14:textId="77777777" w:rsidR="004635F1" w:rsidRPr="00CC75F8" w:rsidRDefault="004635F1" w:rsidP="004635F1">
      <w:pPr>
        <w:rPr>
          <w:rFonts w:ascii="Times New Roman" w:hAnsi="Times New Roman" w:cs="Times New Roman"/>
        </w:rPr>
      </w:pPr>
    </w:p>
    <w:p w14:paraId="6A4C197C" w14:textId="6F8BF838" w:rsidR="004635F1" w:rsidRPr="00CF0869" w:rsidRDefault="004635F1" w:rsidP="00CF0869">
      <w:pPr>
        <w:rPr>
          <w:rFonts w:ascii="Times New Roman" w:hAnsi="Times New Roman" w:cs="Times New Roman"/>
          <w:b/>
          <w:bCs/>
        </w:rPr>
      </w:pPr>
      <w:r w:rsidRPr="00CF0869">
        <w:rPr>
          <w:rFonts w:ascii="Times New Roman" w:hAnsi="Times New Roman" w:cs="Times New Roman"/>
          <w:b/>
          <w:bCs/>
        </w:rPr>
        <w:t>Introduction</w:t>
      </w:r>
    </w:p>
    <w:p w14:paraId="23295594" w14:textId="7D9E1805" w:rsidR="002C7B6E" w:rsidRDefault="00363EB3">
      <w:pPr>
        <w:rPr>
          <w:rFonts w:ascii="Times New Roman" w:hAnsi="Times New Roman" w:cs="Times New Roman"/>
        </w:rPr>
      </w:pPr>
      <w:r>
        <w:rPr>
          <w:rFonts w:ascii="Times New Roman" w:hAnsi="Times New Roman" w:cs="Times New Roman"/>
        </w:rPr>
        <w:t>Why UHS?</w:t>
      </w:r>
    </w:p>
    <w:p w14:paraId="393A3704" w14:textId="77777777" w:rsidR="00363EB3" w:rsidRDefault="00363EB3">
      <w:pPr>
        <w:rPr>
          <w:rFonts w:ascii="Times New Roman" w:hAnsi="Times New Roman" w:cs="Times New Roman"/>
        </w:rPr>
      </w:pPr>
    </w:p>
    <w:p w14:paraId="5C945080" w14:textId="3D61E858" w:rsidR="00363EB3" w:rsidRDefault="00363EB3">
      <w:pPr>
        <w:rPr>
          <w:rFonts w:ascii="Times New Roman" w:hAnsi="Times New Roman" w:cs="Times New Roman"/>
        </w:rPr>
      </w:pPr>
      <w:r>
        <w:rPr>
          <w:rFonts w:ascii="Times New Roman" w:hAnsi="Times New Roman" w:cs="Times New Roman"/>
        </w:rPr>
        <w:t>Why UHS in porous rocks?</w:t>
      </w:r>
    </w:p>
    <w:p w14:paraId="2C4349D5" w14:textId="77777777" w:rsidR="00363EB3" w:rsidRDefault="00363EB3">
      <w:pPr>
        <w:rPr>
          <w:rFonts w:ascii="Times New Roman" w:hAnsi="Times New Roman" w:cs="Times New Roman"/>
        </w:rPr>
      </w:pPr>
    </w:p>
    <w:p w14:paraId="019E370F" w14:textId="25F5489D" w:rsidR="00363EB3" w:rsidRDefault="00363EB3">
      <w:pPr>
        <w:rPr>
          <w:rFonts w:ascii="Times New Roman" w:hAnsi="Times New Roman" w:cs="Times New Roman"/>
        </w:rPr>
      </w:pPr>
      <w:r>
        <w:rPr>
          <w:rFonts w:ascii="Times New Roman" w:hAnsi="Times New Roman" w:cs="Times New Roman"/>
        </w:rPr>
        <w:t>Why cushion gas in UHS?</w:t>
      </w:r>
    </w:p>
    <w:p w14:paraId="60F65CB3" w14:textId="77777777" w:rsidR="00363EB3" w:rsidRDefault="00363EB3">
      <w:pPr>
        <w:rPr>
          <w:rFonts w:ascii="Times New Roman" w:hAnsi="Times New Roman" w:cs="Times New Roman"/>
        </w:rPr>
      </w:pPr>
    </w:p>
    <w:p w14:paraId="07062575" w14:textId="36134E9F" w:rsidR="00363EB3" w:rsidRDefault="00363EB3">
      <w:pPr>
        <w:rPr>
          <w:rFonts w:ascii="Times New Roman" w:hAnsi="Times New Roman" w:cs="Times New Roman"/>
        </w:rPr>
      </w:pPr>
      <w:r>
        <w:rPr>
          <w:rFonts w:ascii="Times New Roman" w:hAnsi="Times New Roman" w:cs="Times New Roman"/>
        </w:rPr>
        <w:t>Literature review of cushion gas studies in UHS</w:t>
      </w:r>
    </w:p>
    <w:p w14:paraId="5064824F" w14:textId="77777777" w:rsidR="00363EB3" w:rsidRDefault="00363EB3">
      <w:pPr>
        <w:rPr>
          <w:rFonts w:ascii="Times New Roman" w:hAnsi="Times New Roman" w:cs="Times New Roman"/>
        </w:rPr>
      </w:pPr>
    </w:p>
    <w:p w14:paraId="6C79D4AF" w14:textId="77777777" w:rsidR="00363EB3" w:rsidRDefault="00363EB3">
      <w:pPr>
        <w:rPr>
          <w:rFonts w:ascii="Times New Roman" w:hAnsi="Times New Roman" w:cs="Times New Roman"/>
        </w:rPr>
      </w:pPr>
    </w:p>
    <w:p w14:paraId="1228E2C5" w14:textId="1836437B" w:rsidR="00363EB3" w:rsidRDefault="00363EB3">
      <w:pPr>
        <w:rPr>
          <w:rFonts w:ascii="Times New Roman" w:hAnsi="Times New Roman" w:cs="Times New Roman"/>
        </w:rPr>
      </w:pPr>
      <w:r>
        <w:rPr>
          <w:rFonts w:ascii="Times New Roman" w:hAnsi="Times New Roman" w:cs="Times New Roman"/>
        </w:rPr>
        <w:t>Limitations of current studies</w:t>
      </w:r>
    </w:p>
    <w:p w14:paraId="2520B8D1" w14:textId="77777777" w:rsidR="00363EB3" w:rsidRDefault="00363EB3">
      <w:pPr>
        <w:rPr>
          <w:rFonts w:ascii="Times New Roman" w:hAnsi="Times New Roman" w:cs="Times New Roman"/>
        </w:rPr>
      </w:pPr>
    </w:p>
    <w:p w14:paraId="3F1D3157" w14:textId="0ACB122F" w:rsidR="00363EB3" w:rsidRDefault="00363EB3">
      <w:pPr>
        <w:rPr>
          <w:rFonts w:ascii="Times New Roman" w:hAnsi="Times New Roman" w:cs="Times New Roman"/>
        </w:rPr>
      </w:pPr>
      <w:r>
        <w:rPr>
          <w:rFonts w:ascii="Times New Roman" w:hAnsi="Times New Roman" w:cs="Times New Roman"/>
        </w:rPr>
        <w:t>Research gap</w:t>
      </w:r>
    </w:p>
    <w:p w14:paraId="31FB2961" w14:textId="77777777" w:rsidR="00363EB3" w:rsidRDefault="00363EB3">
      <w:pPr>
        <w:rPr>
          <w:rFonts w:ascii="Times New Roman" w:hAnsi="Times New Roman" w:cs="Times New Roman"/>
        </w:rPr>
      </w:pPr>
    </w:p>
    <w:p w14:paraId="4749B7A5" w14:textId="6A90C2D4" w:rsidR="00363EB3" w:rsidRDefault="00363EB3">
      <w:pPr>
        <w:rPr>
          <w:rFonts w:ascii="Times New Roman" w:hAnsi="Times New Roman" w:cs="Times New Roman"/>
        </w:rPr>
      </w:pPr>
      <w:r>
        <w:rPr>
          <w:rFonts w:ascii="Times New Roman" w:hAnsi="Times New Roman" w:cs="Times New Roman"/>
        </w:rPr>
        <w:t>The approach of current study</w:t>
      </w:r>
    </w:p>
    <w:p w14:paraId="68119DAB" w14:textId="77777777" w:rsidR="00363EB3" w:rsidRDefault="00363EB3">
      <w:pPr>
        <w:rPr>
          <w:rFonts w:ascii="Times New Roman" w:hAnsi="Times New Roman" w:cs="Times New Roman"/>
        </w:rPr>
      </w:pPr>
    </w:p>
    <w:p w14:paraId="4C153337" w14:textId="61F39B6B" w:rsidR="00363EB3" w:rsidRDefault="00363EB3">
      <w:pPr>
        <w:rPr>
          <w:rFonts w:ascii="Times New Roman" w:hAnsi="Times New Roman" w:cs="Times New Roman"/>
        </w:rPr>
      </w:pPr>
      <w:r>
        <w:rPr>
          <w:rFonts w:ascii="Times New Roman" w:hAnsi="Times New Roman" w:cs="Times New Roman"/>
        </w:rPr>
        <w:t>The advantages of current study</w:t>
      </w:r>
    </w:p>
    <w:p w14:paraId="28529D59" w14:textId="77777777" w:rsidR="00363EB3" w:rsidRDefault="00363EB3">
      <w:pPr>
        <w:rPr>
          <w:rFonts w:ascii="Times New Roman" w:hAnsi="Times New Roman" w:cs="Times New Roman"/>
        </w:rPr>
      </w:pPr>
    </w:p>
    <w:p w14:paraId="1C07F200" w14:textId="317DF5E5" w:rsidR="00363EB3" w:rsidRDefault="00363EB3">
      <w:pPr>
        <w:rPr>
          <w:rFonts w:ascii="Times New Roman" w:hAnsi="Times New Roman" w:cs="Times New Roman"/>
        </w:rPr>
      </w:pPr>
      <w:r>
        <w:rPr>
          <w:rFonts w:ascii="Times New Roman" w:hAnsi="Times New Roman" w:cs="Times New Roman"/>
        </w:rPr>
        <w:t xml:space="preserve">The results of current study </w:t>
      </w:r>
    </w:p>
    <w:p w14:paraId="1F872A05" w14:textId="77777777" w:rsidR="00363EB3" w:rsidRDefault="00363EB3">
      <w:pPr>
        <w:rPr>
          <w:rFonts w:ascii="Times New Roman" w:hAnsi="Times New Roman" w:cs="Times New Roman"/>
        </w:rPr>
      </w:pPr>
    </w:p>
    <w:p w14:paraId="53F478F4" w14:textId="25C1805B" w:rsidR="00363EB3" w:rsidRDefault="00363EB3">
      <w:pPr>
        <w:rPr>
          <w:rFonts w:ascii="Times New Roman" w:hAnsi="Times New Roman" w:cs="Times New Roman"/>
        </w:rPr>
      </w:pPr>
      <w:r>
        <w:rPr>
          <w:rFonts w:ascii="Times New Roman" w:hAnsi="Times New Roman" w:cs="Times New Roman"/>
        </w:rPr>
        <w:t>The organization of the paper</w:t>
      </w:r>
    </w:p>
    <w:p w14:paraId="47A15355" w14:textId="7C6AC7A2" w:rsidR="00DD5B63" w:rsidRDefault="00DD5B63" w:rsidP="00DD5B63">
      <w:pPr>
        <w:jc w:val="both"/>
        <w:rPr>
          <w:rFonts w:ascii="Times New Roman" w:hAnsi="Times New Roman" w:cs="Times New Roman"/>
        </w:rPr>
      </w:pPr>
      <w:r>
        <w:rPr>
          <w:rFonts w:ascii="Times New Roman" w:hAnsi="Times New Roman" w:cs="Times New Roman"/>
        </w:rPr>
        <w:lastRenderedPageBreak/>
        <w:t>We normalize the data using Min</w:t>
      </w:r>
      <w:r w:rsidR="00AF4747">
        <w:rPr>
          <w:rFonts w:ascii="Times New Roman" w:hAnsi="Times New Roman" w:cs="Times New Roman"/>
        </w:rPr>
        <w:t>-</w:t>
      </w:r>
      <w:r>
        <w:rPr>
          <w:rFonts w:ascii="Times New Roman" w:hAnsi="Times New Roman" w:cs="Times New Roman"/>
        </w:rPr>
        <w:t xml:space="preserve">Max normalization, such that the transformed data is between 0 and 1, as shown in Equation </w:t>
      </w:r>
      <w:r w:rsidRPr="00DD5B63">
        <w:rPr>
          <w:rFonts w:ascii="Times New Roman" w:hAnsi="Times New Roman" w:cs="Times New Roman"/>
          <w:highlight w:val="yellow"/>
        </w:rPr>
        <w:t>#</w:t>
      </w:r>
      <w:r>
        <w:rPr>
          <w:rFonts w:ascii="Times New Roman" w:hAnsi="Times New Roman" w:cs="Times New Roman"/>
        </w:rPr>
        <w:t>. This ensures that each of the uncertain operational parameters is equally represented in the prediction, as well as the four estimated performance metrics. Moreover, this helps the DNN training and nonlinear activation functions in terms of stability and gradient calculation with respect to the parameters.</w:t>
      </w:r>
    </w:p>
    <w:p w14:paraId="1306BC86" w14:textId="08A9C0A9" w:rsidR="00DD5B63" w:rsidRPr="00DD5B63" w:rsidRDefault="00000000" w:rsidP="00DD5B63">
      <w:pPr>
        <w:jc w:val="both"/>
        <w:rPr>
          <w:rFonts w:ascii="Times New Roman" w:eastAsiaTheme="minorEastAsia" w:hAnsi="Times New Roman" w:cs="Times New Roman"/>
        </w:rPr>
      </w:pPr>
      <m:oMathPara>
        <m:oMath>
          <m:acc>
            <m:accPr>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f>
            <m:fPr>
              <m:ctrlPr>
                <w:rPr>
                  <w:rFonts w:ascii="Cambria Math" w:hAnsi="Cambria Math" w:cs="Times New Roman"/>
                  <w:i/>
                </w:rPr>
              </m:ctrlPr>
            </m:fPr>
            <m:num>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num>
            <m:den>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max</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min</m:t>
                  </m:r>
                </m:sub>
              </m:sSub>
            </m:den>
          </m:f>
        </m:oMath>
      </m:oMathPara>
    </w:p>
    <w:p w14:paraId="50870FD8" w14:textId="7C8E55C0" w:rsidR="00DD5B63" w:rsidRDefault="00DD5B63" w:rsidP="00DD5B63">
      <w:pPr>
        <w:jc w:val="both"/>
        <w:rPr>
          <w:rFonts w:ascii="Times New Roman" w:eastAsiaTheme="minorEastAsia" w:hAnsi="Times New Roman" w:cs="Times New Roman"/>
        </w:rPr>
      </w:pPr>
      <w:r>
        <w:rPr>
          <w:rFonts w:ascii="Times New Roman" w:eastAsiaTheme="minorEastAsia" w:hAnsi="Times New Roman" w:cs="Times New Roman"/>
        </w:rPr>
        <w:t xml:space="preserve">We implement a cross-validation strategy such that we partition the realizations from the numerical simulations into training, validation, and testing sets. </w:t>
      </w:r>
      <w:r w:rsidR="0034177A">
        <w:rPr>
          <w:rFonts w:ascii="Times New Roman" w:eastAsiaTheme="minorEastAsia" w:hAnsi="Times New Roman" w:cs="Times New Roman"/>
        </w:rPr>
        <w:t xml:space="preserve">The cross-validation partition is done such that the training, validation, and testing subsets contain 70%, 15% and 15% of the </w:t>
      </w:r>
      <w:r w:rsidR="00AC3F49">
        <w:rPr>
          <w:rFonts w:ascii="Times New Roman" w:eastAsiaTheme="minorEastAsia" w:hAnsi="Times New Roman" w:cs="Times New Roman"/>
        </w:rPr>
        <w:t>total number of training realizations</w:t>
      </w:r>
      <w:r w:rsidR="0034177A">
        <w:rPr>
          <w:rFonts w:ascii="Times New Roman" w:eastAsiaTheme="minorEastAsia" w:hAnsi="Times New Roman" w:cs="Times New Roman"/>
        </w:rPr>
        <w:t xml:space="preserve">, respectively. Each forward pass uses a random subset, or batch, from the training set and validates its performance against the validation set. </w:t>
      </w:r>
      <w:r>
        <w:rPr>
          <w:rFonts w:ascii="Times New Roman" w:eastAsiaTheme="minorEastAsia" w:hAnsi="Times New Roman" w:cs="Times New Roman"/>
        </w:rPr>
        <w:t>This method asserts every data sample is tested once and contributes to model training equitably and is compared against the same validation set, thus providing a less biased estimate of the model performance compared to a basic train-test split.</w:t>
      </w:r>
      <w:r w:rsidRPr="00DD5B63">
        <w:rPr>
          <w:rFonts w:ascii="Times New Roman" w:eastAsiaTheme="minorEastAsia" w:hAnsi="Times New Roman" w:cs="Times New Roman"/>
        </w:rPr>
        <w:t xml:space="preserve"> </w:t>
      </w:r>
    </w:p>
    <w:p w14:paraId="0011BC19" w14:textId="525F0EB1" w:rsidR="00DD5B63" w:rsidRDefault="00DD5B63" w:rsidP="00DD5B63">
      <w:pPr>
        <w:jc w:val="both"/>
        <w:rPr>
          <w:rFonts w:ascii="Times New Roman" w:hAnsi="Times New Roman" w:cs="Times New Roman"/>
        </w:rPr>
      </w:pPr>
      <w:r>
        <w:rPr>
          <w:rFonts w:ascii="Times New Roman" w:hAnsi="Times New Roman" w:cs="Times New Roman"/>
        </w:rPr>
        <w:t>The unified ROM is constructed as a fully-connected feedforward DNN trained with back-propagation learning algorithm. The DNN has 5 hidden layers with 1024, 512, 256, 128, and 64 neurons, respectively. The architecture is designed to uncover hidden nonlinear physical relationships between the uncertain parameters and their intermediate representations. In each layer, we perform batch normalization and use the</w:t>
      </w:r>
      <w:r w:rsidR="00AC3F49">
        <w:rPr>
          <w:rFonts w:ascii="Times New Roman" w:hAnsi="Times New Roman" w:cs="Times New Roman"/>
        </w:rPr>
        <w:t xml:space="preserve"> leaky rectified linear units</w:t>
      </w:r>
      <w:r>
        <w:rPr>
          <w:rFonts w:ascii="Times New Roman" w:hAnsi="Times New Roman" w:cs="Times New Roman"/>
        </w:rPr>
        <w:t xml:space="preserve"> </w:t>
      </w:r>
      <w:r w:rsidR="00AC3F49">
        <w:rPr>
          <w:rFonts w:ascii="Times New Roman" w:hAnsi="Times New Roman" w:cs="Times New Roman"/>
        </w:rPr>
        <w:t>(</w:t>
      </w:r>
      <w:proofErr w:type="spellStart"/>
      <w:r>
        <w:rPr>
          <w:rFonts w:ascii="Times New Roman" w:hAnsi="Times New Roman" w:cs="Times New Roman"/>
        </w:rPr>
        <w:t>LeakyReLU</w:t>
      </w:r>
      <w:proofErr w:type="spellEnd"/>
      <w:r w:rsidR="00AC3F49">
        <w:rPr>
          <w:rFonts w:ascii="Times New Roman" w:hAnsi="Times New Roman" w:cs="Times New Roman"/>
        </w:rPr>
        <w:t>)</w:t>
      </w:r>
      <w:r>
        <w:rPr>
          <w:rFonts w:ascii="Times New Roman" w:hAnsi="Times New Roman" w:cs="Times New Roman"/>
        </w:rPr>
        <w:t xml:space="preserve"> activation function with </w:t>
      </w:r>
      <w:r w:rsidR="00AC3F49">
        <w:rPr>
          <w:rFonts w:ascii="Times New Roman" w:hAnsi="Times New Roman" w:cs="Times New Roman"/>
        </w:rPr>
        <w:t xml:space="preserve">a negative </w:t>
      </w:r>
      <w:r>
        <w:rPr>
          <w:rFonts w:ascii="Times New Roman" w:hAnsi="Times New Roman" w:cs="Times New Roman"/>
        </w:rPr>
        <w:t>slope</w:t>
      </w:r>
      <w:r w:rsidR="00AC3F49">
        <w:rPr>
          <w:rFonts w:ascii="Times New Roman" w:hAnsi="Times New Roman" w:cs="Times New Roman"/>
        </w:rPr>
        <w:t xml:space="preserve"> of</w:t>
      </w:r>
      <w:r>
        <w:rPr>
          <w:rFonts w:ascii="Times New Roman" w:hAnsi="Times New Roman" w:cs="Times New Roman"/>
        </w:rPr>
        <w:t xml:space="preserve"> 0.2. The input layer receives 12 total inputs, corresponding to the 10 uncertain parameters from Table 2, along with the cushion gas type and cushion gas injection time. The output layer has 4 neurons, corresponding to the four metrics to evaluate the UHS performance, namely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h</m:t>
            </m:r>
          </m:sub>
        </m:sSub>
      </m:oMath>
      <w:r>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h</m:t>
            </m:r>
          </m:sub>
        </m:sSub>
      </m:oMath>
      <w:r>
        <w:rPr>
          <w:rFonts w:ascii="Times New Roman" w:eastAsiaTheme="minorEastAsia" w:hAnsi="Times New Roman" w:cs="Times New Roman"/>
        </w:rPr>
        <w:t xml:space="preserve">, </w:t>
      </w:r>
      <m:oMath>
        <m:r>
          <w:rPr>
            <w:rFonts w:ascii="Cambria Math" w:eastAsiaTheme="minorEastAsia" w:hAnsi="Cambria Math" w:cs="Times New Roman"/>
          </w:rPr>
          <m:t>GWR</m:t>
        </m:r>
      </m:oMath>
      <w:r>
        <w:rPr>
          <w:rFonts w:ascii="Times New Roman" w:eastAsiaTheme="minorEastAsia" w:hAnsi="Times New Roman" w:cs="Times New Roman"/>
        </w:rPr>
        <w:t xml:space="preserve">, and </w:t>
      </w:r>
      <m:oMath>
        <m:r>
          <w:rPr>
            <w:rFonts w:ascii="Cambria Math" w:eastAsiaTheme="minorEastAsia" w:hAnsi="Cambria Math" w:cs="Times New Roman"/>
          </w:rPr>
          <m:t>J</m:t>
        </m:r>
      </m:oMath>
      <w:r>
        <w:rPr>
          <w:rFonts w:ascii="Times New Roman" w:eastAsiaTheme="minorEastAsia" w:hAnsi="Times New Roman" w:cs="Times New Roman"/>
        </w:rPr>
        <w:t xml:space="preserve">. </w:t>
      </w:r>
      <w:r w:rsidR="00AC3F49">
        <w:rPr>
          <w:rFonts w:ascii="Times New Roman" w:eastAsiaTheme="minorEastAsia" w:hAnsi="Times New Roman" w:cs="Times New Roman"/>
        </w:rPr>
        <w:t>In between are the five hidden layers</w:t>
      </w:r>
      <w:r w:rsidR="00082970">
        <w:rPr>
          <w:rFonts w:ascii="Times New Roman" w:eastAsiaTheme="minorEastAsia" w:hAnsi="Times New Roman" w:cs="Times New Roman"/>
        </w:rPr>
        <w:t>. T</w:t>
      </w:r>
      <w:r>
        <w:rPr>
          <w:rFonts w:ascii="Times New Roman" w:eastAsiaTheme="minorEastAsia" w:hAnsi="Times New Roman" w:cs="Times New Roman"/>
        </w:rPr>
        <w:t xml:space="preserve">he overall architecture of the DNN model is shown in Figure </w:t>
      </w:r>
      <w:r w:rsidRPr="000F071A">
        <w:rPr>
          <w:rFonts w:ascii="Times New Roman" w:eastAsiaTheme="minorEastAsia" w:hAnsi="Times New Roman" w:cs="Times New Roman"/>
          <w:highlight w:val="yellow"/>
        </w:rPr>
        <w:t>#.</w:t>
      </w:r>
    </w:p>
    <w:p w14:paraId="481CC404" w14:textId="1B53F431" w:rsidR="00DD5B63" w:rsidRDefault="00DD5B63" w:rsidP="00DD5B63">
      <w:pPr>
        <w:jc w:val="both"/>
        <w:rPr>
          <w:rFonts w:ascii="Times New Roman" w:eastAsiaTheme="minorEastAsia" w:hAnsi="Times New Roman" w:cs="Times New Roman"/>
        </w:rPr>
      </w:pPr>
      <w:r>
        <w:rPr>
          <w:rFonts w:ascii="Times New Roman" w:hAnsi="Times New Roman" w:cs="Times New Roman"/>
        </w:rPr>
        <w:t xml:space="preserve">The ROM is built using </w:t>
      </w:r>
      <w:proofErr w:type="spellStart"/>
      <w:r>
        <w:rPr>
          <w:rFonts w:ascii="Times New Roman" w:hAnsi="Times New Roman" w:cs="Times New Roman"/>
        </w:rPr>
        <w:t>PyTorch</w:t>
      </w:r>
      <w:proofErr w:type="spellEnd"/>
      <w:r>
        <w:rPr>
          <w:rFonts w:ascii="Times New Roman" w:hAnsi="Times New Roman" w:cs="Times New Roman"/>
        </w:rPr>
        <w:t xml:space="preserve"> </w:t>
      </w:r>
      <w:r w:rsidR="00AF4747">
        <w:rPr>
          <w:rFonts w:ascii="Times New Roman" w:hAnsi="Times New Roman" w:cs="Times New Roman"/>
        </w:rPr>
        <w:t>(</w:t>
      </w:r>
      <w:proofErr w:type="spellStart"/>
      <w:r w:rsidR="00B8756F">
        <w:rPr>
          <w:rFonts w:ascii="Times New Roman" w:hAnsi="Times New Roman" w:cs="Times New Roman"/>
        </w:rPr>
        <w:t>Paszke</w:t>
      </w:r>
      <w:proofErr w:type="spellEnd"/>
      <w:r w:rsidR="00B8756F">
        <w:rPr>
          <w:rFonts w:ascii="Times New Roman" w:hAnsi="Times New Roman" w:cs="Times New Roman"/>
        </w:rPr>
        <w:t xml:space="preserve"> et al., 2019</w:t>
      </w:r>
      <w:r w:rsidR="00AF4747">
        <w:rPr>
          <w:rFonts w:ascii="Times New Roman" w:hAnsi="Times New Roman" w:cs="Times New Roman"/>
        </w:rPr>
        <w:t xml:space="preserve">) </w:t>
      </w:r>
      <w:r>
        <w:rPr>
          <w:rFonts w:ascii="Times New Roman" w:hAnsi="Times New Roman" w:cs="Times New Roman"/>
        </w:rPr>
        <w:t>and has 71</w:t>
      </w:r>
      <w:r w:rsidR="00AF4747">
        <w:rPr>
          <w:rFonts w:ascii="Times New Roman" w:hAnsi="Times New Roman" w:cs="Times New Roman"/>
        </w:rPr>
        <w:t>4</w:t>
      </w:r>
      <w:r>
        <w:rPr>
          <w:rFonts w:ascii="Times New Roman" w:hAnsi="Times New Roman" w:cs="Times New Roman"/>
        </w:rPr>
        <w:t>,</w:t>
      </w:r>
      <w:r w:rsidR="00AF4747">
        <w:rPr>
          <w:rFonts w:ascii="Times New Roman" w:hAnsi="Times New Roman" w:cs="Times New Roman"/>
        </w:rPr>
        <w:t>820</w:t>
      </w:r>
      <w:r>
        <w:rPr>
          <w:rFonts w:ascii="Times New Roman" w:hAnsi="Times New Roman" w:cs="Times New Roman"/>
        </w:rPr>
        <w:t xml:space="preserve"> total trainable parameters, namely weights and biases. We train the ROM for 200 epochs using the </w:t>
      </w:r>
      <w:r>
        <w:rPr>
          <w:rFonts w:ascii="Times New Roman" w:hAnsi="Times New Roman" w:cs="Times New Roman"/>
          <w:i/>
          <w:iCs/>
        </w:rPr>
        <w:t>Adam</w:t>
      </w:r>
      <w:r>
        <w:rPr>
          <w:rFonts w:ascii="Times New Roman" w:hAnsi="Times New Roman" w:cs="Times New Roman"/>
        </w:rPr>
        <w:t xml:space="preserve"> optimizer (</w:t>
      </w:r>
      <w:r w:rsidR="0034177A">
        <w:rPr>
          <w:rFonts w:ascii="Times New Roman" w:hAnsi="Times New Roman" w:cs="Times New Roman"/>
        </w:rPr>
        <w:t>Kingma and Ba, 2014</w:t>
      </w:r>
      <w:r>
        <w:rPr>
          <w:rFonts w:ascii="Times New Roman" w:hAnsi="Times New Roman" w:cs="Times New Roman"/>
        </w:rPr>
        <w:t>) with a learning rate of 0.002</w:t>
      </w:r>
      <w:r w:rsidR="00B8756F">
        <w:rPr>
          <w:rFonts w:ascii="Times New Roman" w:hAnsi="Times New Roman" w:cs="Times New Roman"/>
        </w:rPr>
        <w:t xml:space="preserve">, </w:t>
      </w:r>
      <w:r>
        <w:rPr>
          <w:rFonts w:ascii="Times New Roman" w:eastAsiaTheme="minorEastAsia" w:hAnsi="Times New Roman" w:cs="Times New Roman"/>
        </w:rPr>
        <w:t>mean absolute error (MAE) loss</w:t>
      </w:r>
      <w:r w:rsidR="00B8756F">
        <w:rPr>
          <w:rFonts w:ascii="Times New Roman" w:eastAsiaTheme="minorEastAsia" w:hAnsi="Times New Roman" w:cs="Times New Roman"/>
        </w:rPr>
        <w:t>, and</w:t>
      </w:r>
      <w:r w:rsidR="00AC3F49">
        <w:rPr>
          <w:rFonts w:ascii="Times New Roman" w:eastAsiaTheme="minorEastAsia" w:hAnsi="Times New Roman" w:cs="Times New Roman"/>
        </w:rPr>
        <w:t xml:space="preserve"> </w:t>
      </w:r>
      <w:r>
        <w:rPr>
          <w:rFonts w:ascii="Times New Roman" w:eastAsiaTheme="minorEastAsia" w:hAnsi="Times New Roman" w:cs="Times New Roman"/>
        </w:rPr>
        <w:t>batch size of 512</w:t>
      </w:r>
      <w:r w:rsidR="00B8756F">
        <w:rPr>
          <w:rFonts w:ascii="Times New Roman" w:eastAsiaTheme="minorEastAsia" w:hAnsi="Times New Roman" w:cs="Times New Roman"/>
        </w:rPr>
        <w:t xml:space="preserve">, which corresponds to approximately 10% of the training data for a total of 10 batches per epoch. </w:t>
      </w:r>
      <w:r w:rsidR="00B8756F">
        <w:rPr>
          <w:rFonts w:ascii="Times New Roman" w:eastAsiaTheme="minorEastAsia" w:hAnsi="Times New Roman" w:cs="Times New Roman"/>
        </w:rPr>
        <w:t>These hyperparameters are selected empirically to maximize the prediction accuracy in the testing set</w:t>
      </w:r>
      <w:r w:rsidR="00B8756F">
        <w:rPr>
          <w:rFonts w:ascii="Times New Roman" w:eastAsiaTheme="minorEastAsia" w:hAnsi="Times New Roman" w:cs="Times New Roman"/>
        </w:rPr>
        <w:t>.</w:t>
      </w:r>
      <w:r>
        <w:rPr>
          <w:rFonts w:ascii="Times New Roman" w:eastAsiaTheme="minorEastAsia" w:hAnsi="Times New Roman" w:cs="Times New Roman"/>
        </w:rPr>
        <w:t xml:space="preserve"> </w:t>
      </w:r>
      <w:r w:rsidR="00B8756F">
        <w:rPr>
          <w:rFonts w:ascii="Times New Roman" w:eastAsiaTheme="minorEastAsia" w:hAnsi="Times New Roman" w:cs="Times New Roman"/>
        </w:rPr>
        <w:t>T</w:t>
      </w:r>
      <w:r>
        <w:rPr>
          <w:rFonts w:ascii="Times New Roman" w:eastAsiaTheme="minorEastAsia" w:hAnsi="Times New Roman" w:cs="Times New Roman"/>
        </w:rPr>
        <w:t xml:space="preserve">he training is done with </w:t>
      </w:r>
      <w:r w:rsidR="00B8756F">
        <w:rPr>
          <w:rFonts w:ascii="Times New Roman" w:eastAsiaTheme="minorEastAsia" w:hAnsi="Times New Roman" w:cs="Times New Roman"/>
        </w:rPr>
        <w:t xml:space="preserve">the train-validation-test </w:t>
      </w:r>
      <w:r>
        <w:rPr>
          <w:rFonts w:ascii="Times New Roman" w:eastAsiaTheme="minorEastAsia" w:hAnsi="Times New Roman" w:cs="Times New Roman"/>
        </w:rPr>
        <w:t>cross-validation strategy.</w:t>
      </w:r>
    </w:p>
    <w:p w14:paraId="36F4134D" w14:textId="3EC12B57" w:rsidR="00DD5B63" w:rsidRDefault="00DD5B63" w:rsidP="00DD5B63">
      <w:pPr>
        <w:jc w:val="both"/>
        <w:rPr>
          <w:rFonts w:ascii="Times New Roman" w:hAnsi="Times New Roman" w:cs="Times New Roman"/>
        </w:rPr>
      </w:pPr>
      <w:r>
        <w:rPr>
          <w:rFonts w:ascii="Times New Roman" w:hAnsi="Times New Roman" w:cs="Times New Roman"/>
        </w:rPr>
        <w:t xml:space="preserve">We train the unified ROM using an NVIDIA Quadro M6000 GPU for 200 epochs with a learning rate of 0.002 and MAE loss, and the total training time required is approximately 197.50 seconds. The training and validation performance per epoch is shown in Figure </w:t>
      </w:r>
      <w:r w:rsidRPr="00B562F2">
        <w:rPr>
          <w:rFonts w:ascii="Times New Roman" w:hAnsi="Times New Roman" w:cs="Times New Roman"/>
          <w:highlight w:val="yellow"/>
        </w:rPr>
        <w:t>#</w:t>
      </w:r>
      <w:r>
        <w:rPr>
          <w:rFonts w:ascii="Times New Roman" w:hAnsi="Times New Roman" w:cs="Times New Roman"/>
        </w:rPr>
        <w:t xml:space="preserve">. We observe a minimal overfit in the validation set which corresponds to high model accuracy and generalizability within the training data. </w:t>
      </w:r>
      <w:r w:rsidR="00AF4747">
        <w:rPr>
          <w:rFonts w:ascii="Times New Roman" w:hAnsi="Times New Roman" w:cs="Times New Roman"/>
        </w:rPr>
        <w:t xml:space="preserve">It is possible to add a regularization term to the hidden layers to reduce the </w:t>
      </w:r>
      <w:r w:rsidR="00E46EE6">
        <w:rPr>
          <w:rFonts w:ascii="Times New Roman" w:hAnsi="Times New Roman" w:cs="Times New Roman"/>
        </w:rPr>
        <w:t xml:space="preserve">noisy decay in the training and validation losses, however our experiments showed no significant advantage in terms of prediction accuracy. </w:t>
      </w:r>
    </w:p>
    <w:p w14:paraId="5C916A72" w14:textId="3619EEEC" w:rsidR="0034177A" w:rsidRDefault="0034177A" w:rsidP="00DD5B63">
      <w:pPr>
        <w:jc w:val="both"/>
        <w:rPr>
          <w:rFonts w:ascii="Times New Roman" w:hAnsi="Times New Roman" w:cs="Times New Roman"/>
        </w:rPr>
      </w:pPr>
      <w:r>
        <w:rPr>
          <w:rFonts w:ascii="Times New Roman" w:hAnsi="Times New Roman" w:cs="Times New Roman"/>
        </w:rPr>
        <w:t xml:space="preserve">Predictions are obtained from the unified ROM in approximately </w:t>
      </w:r>
      <w:r w:rsidR="00AC0B56">
        <w:rPr>
          <w:rFonts w:ascii="Times New Roman" w:hAnsi="Times New Roman" w:cs="Times New Roman"/>
        </w:rPr>
        <w:t>0.0003</w:t>
      </w:r>
      <w:r>
        <w:rPr>
          <w:rFonts w:ascii="Times New Roman" w:hAnsi="Times New Roman" w:cs="Times New Roman"/>
        </w:rPr>
        <w:t xml:space="preserve"> milliseconds per realization, compared to </w:t>
      </w:r>
      <w:r w:rsidRPr="00AC0B56">
        <w:rPr>
          <w:rFonts w:ascii="Times New Roman" w:hAnsi="Times New Roman" w:cs="Times New Roman"/>
          <w:highlight w:val="yellow"/>
        </w:rPr>
        <w:t>N</w:t>
      </w:r>
      <w:r>
        <w:rPr>
          <w:rFonts w:ascii="Times New Roman" w:hAnsi="Times New Roman" w:cs="Times New Roman"/>
        </w:rPr>
        <w:t xml:space="preserve"> minutes required for each numerical reservoir simulation. This corresponds to a speedup of approximately </w:t>
      </w:r>
      <w:r w:rsidR="00AC0B56" w:rsidRPr="00AC0B56">
        <w:rPr>
          <w:rFonts w:ascii="Times New Roman" w:hAnsi="Times New Roman" w:cs="Times New Roman"/>
          <w:highlight w:val="yellow"/>
        </w:rPr>
        <w:t>M</w:t>
      </w:r>
      <w:r>
        <w:rPr>
          <w:rFonts w:ascii="Times New Roman" w:hAnsi="Times New Roman" w:cs="Times New Roman"/>
        </w:rPr>
        <w:t xml:space="preserve"> times faster. </w:t>
      </w:r>
      <w:r w:rsidR="00E46EE6">
        <w:rPr>
          <w:rFonts w:ascii="Times New Roman" w:hAnsi="Times New Roman" w:cs="Times New Roman"/>
        </w:rPr>
        <w:t>The trained ROM has a MAE is 0.01182 and 0.00910 for training and validation, respectively. T</w:t>
      </w:r>
      <w:r w:rsidR="00AC0B56">
        <w:rPr>
          <w:rFonts w:ascii="Times New Roman" w:hAnsi="Times New Roman" w:cs="Times New Roman"/>
        </w:rPr>
        <w:t>he testing R</w:t>
      </w:r>
      <w:r w:rsidR="00AC0B56">
        <w:rPr>
          <w:rFonts w:ascii="Times New Roman" w:hAnsi="Times New Roman" w:cs="Times New Roman"/>
        </w:rPr>
        <w:softHyphen/>
      </w:r>
      <w:r w:rsidR="00AC0B56">
        <w:rPr>
          <w:rFonts w:ascii="Times New Roman" w:hAnsi="Times New Roman" w:cs="Times New Roman"/>
          <w:vertAlign w:val="superscript"/>
        </w:rPr>
        <w:t>2</w:t>
      </w:r>
      <w:r w:rsidR="00AC0B56">
        <w:rPr>
          <w:rFonts w:ascii="Times New Roman" w:hAnsi="Times New Roman" w:cs="Times New Roman"/>
        </w:rPr>
        <w:t xml:space="preserve"> of the predicted </w:t>
      </w:r>
      <m:oMath>
        <m:sSub>
          <m:sSubPr>
            <m:ctrlPr>
              <w:rPr>
                <w:rFonts w:ascii="Cambria Math" w:hAnsi="Cambria Math" w:cs="Times New Roman"/>
                <w:i/>
              </w:rPr>
            </m:ctrlPr>
          </m:sSubPr>
          <m:e>
            <m:r>
              <w:rPr>
                <w:rFonts w:ascii="Cambria Math" w:hAnsi="Cambria Math" w:cs="Times New Roman"/>
              </w:rPr>
              <m:t>E</m:t>
            </m:r>
          </m:e>
          <m:sub>
            <m:r>
              <w:rPr>
                <w:rFonts w:ascii="Cambria Math" w:hAnsi="Cambria Math" w:cs="Times New Roman"/>
              </w:rPr>
              <m:t>H</m:t>
            </m:r>
          </m:sub>
        </m:sSub>
      </m:oMath>
      <w:r w:rsidR="00AC0B5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H</m:t>
            </m:r>
          </m:sub>
        </m:sSub>
      </m:oMath>
      <w:r w:rsidR="00AC0B56">
        <w:rPr>
          <w:rFonts w:ascii="Times New Roman" w:eastAsiaTheme="minorEastAsia" w:hAnsi="Times New Roman" w:cs="Times New Roman"/>
        </w:rPr>
        <w:t xml:space="preserve">, </w:t>
      </w:r>
      <m:oMath>
        <m:r>
          <w:rPr>
            <w:rFonts w:ascii="Cambria Math" w:eastAsiaTheme="minorEastAsia" w:hAnsi="Cambria Math" w:cs="Times New Roman"/>
          </w:rPr>
          <m:t>GWR</m:t>
        </m:r>
      </m:oMath>
      <w:r w:rsidR="00AC0B56">
        <w:rPr>
          <w:rFonts w:ascii="Times New Roman" w:eastAsiaTheme="minorEastAsia" w:hAnsi="Times New Roman" w:cs="Times New Roman"/>
        </w:rPr>
        <w:t xml:space="preserve">, and </w:t>
      </w:r>
      <m:oMath>
        <m:r>
          <w:rPr>
            <w:rFonts w:ascii="Cambria Math" w:eastAsiaTheme="minorEastAsia" w:hAnsi="Cambria Math" w:cs="Times New Roman"/>
          </w:rPr>
          <m:t>J</m:t>
        </m:r>
      </m:oMath>
      <w:r w:rsidR="00AC0B56">
        <w:rPr>
          <w:rFonts w:ascii="Times New Roman" w:eastAsiaTheme="minorEastAsia" w:hAnsi="Times New Roman" w:cs="Times New Roman"/>
        </w:rPr>
        <w:t xml:space="preserve"> against the numerical simulation data is 98.75, 99.62, 99.01, and 99.43, respectively.</w:t>
      </w:r>
      <w:r w:rsidR="00AC0B56">
        <w:rPr>
          <w:rFonts w:ascii="Times New Roman" w:hAnsi="Times New Roman" w:cs="Times New Roman"/>
        </w:rPr>
        <w:t xml:space="preserve"> </w:t>
      </w:r>
      <w:r>
        <w:rPr>
          <w:rFonts w:ascii="Times New Roman" w:hAnsi="Times New Roman" w:cs="Times New Roman"/>
        </w:rPr>
        <w:t xml:space="preserve">The specific </w:t>
      </w:r>
      <w:r w:rsidR="00AC3F49">
        <w:rPr>
          <w:rFonts w:ascii="Times New Roman" w:hAnsi="Times New Roman" w:cs="Times New Roman"/>
        </w:rPr>
        <w:t xml:space="preserve">training, validation, and </w:t>
      </w:r>
      <w:r>
        <w:rPr>
          <w:rFonts w:ascii="Times New Roman" w:hAnsi="Times New Roman" w:cs="Times New Roman"/>
        </w:rPr>
        <w:t>testing set accuracies for each UHS performance metric predicted by the unified ROM are shown in Table #.</w:t>
      </w:r>
      <w:r w:rsidR="00AF4747">
        <w:rPr>
          <w:rFonts w:ascii="Times New Roman" w:hAnsi="Times New Roman" w:cs="Times New Roman"/>
        </w:rPr>
        <w:t xml:space="preserve"> These results show excellent performance in terms of accuracy and computational speedup of our unified ROM compared to traditional numerical reservoir simulations.</w:t>
      </w:r>
    </w:p>
    <w:p w14:paraId="0D7A1BBF" w14:textId="26AB77A5" w:rsidR="00A21D2F" w:rsidRDefault="00AF4747" w:rsidP="00DD5B63">
      <w:pPr>
        <w:jc w:val="center"/>
        <w:rPr>
          <w:rFonts w:ascii="Times New Roman" w:hAnsi="Times New Roman" w:cs="Times New Roman"/>
        </w:rPr>
      </w:pPr>
      <w:r>
        <w:rPr>
          <w:rFonts w:ascii="Times New Roman" w:hAnsi="Times New Roman" w:cs="Times New Roman"/>
          <w:noProof/>
        </w:rPr>
        <w:lastRenderedPageBreak/>
        <w:drawing>
          <wp:inline distT="0" distB="0" distL="0" distR="0" wp14:anchorId="1B19AFD6" wp14:editId="09D48824">
            <wp:extent cx="3648014" cy="2158442"/>
            <wp:effectExtent l="0" t="0" r="0" b="0"/>
            <wp:docPr id="35973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3812"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48014" cy="2158442"/>
                    </a:xfrm>
                    <a:prstGeom prst="rect">
                      <a:avLst/>
                    </a:prstGeom>
                  </pic:spPr>
                </pic:pic>
              </a:graphicData>
            </a:graphic>
          </wp:inline>
        </w:drawing>
      </w:r>
    </w:p>
    <w:p w14:paraId="7D7B1250" w14:textId="77777777" w:rsidR="00A21D2F" w:rsidRDefault="00A21D2F" w:rsidP="00DD5B63">
      <w:pPr>
        <w:jc w:val="center"/>
        <w:rPr>
          <w:rFonts w:ascii="Times New Roman" w:hAnsi="Times New Roman" w:cs="Times New Roman"/>
        </w:rPr>
      </w:pPr>
    </w:p>
    <w:p w14:paraId="77D516C2" w14:textId="77777777" w:rsidR="00A21D2F" w:rsidRDefault="00A21D2F" w:rsidP="00DD5B63">
      <w:pPr>
        <w:jc w:val="center"/>
        <w:rPr>
          <w:rFonts w:ascii="Times New Roman" w:hAnsi="Times New Roman" w:cs="Times New Roman"/>
        </w:rPr>
      </w:pPr>
    </w:p>
    <w:p w14:paraId="37C9CB66" w14:textId="2087314D" w:rsidR="00DD5B63" w:rsidRDefault="00DD5B63" w:rsidP="00DD5B63">
      <w:pPr>
        <w:jc w:val="center"/>
        <w:rPr>
          <w:rFonts w:ascii="Times New Roman" w:hAnsi="Times New Roman" w:cs="Times New Roman"/>
        </w:rPr>
      </w:pPr>
      <w:r>
        <w:rPr>
          <w:noProof/>
        </w:rPr>
        <w:drawing>
          <wp:inline distT="0" distB="0" distL="0" distR="0" wp14:anchorId="3B0D6B95" wp14:editId="76086B68">
            <wp:extent cx="3875862" cy="2562045"/>
            <wp:effectExtent l="0" t="0" r="0" b="0"/>
            <wp:docPr id="1182670608" name="Picture 1182670608"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0279" name="Picture 1" descr="Chart&#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3901204" cy="2578797"/>
                    </a:xfrm>
                    <a:prstGeom prst="rect">
                      <a:avLst/>
                    </a:prstGeom>
                  </pic:spPr>
                </pic:pic>
              </a:graphicData>
            </a:graphic>
          </wp:inline>
        </w:drawing>
      </w:r>
    </w:p>
    <w:p w14:paraId="63FCB07E" w14:textId="77777777" w:rsidR="00AC0B56" w:rsidRDefault="00AC0B56" w:rsidP="00A21D2F">
      <w:pPr>
        <w:rPr>
          <w:rFonts w:ascii="Times New Roman" w:hAnsi="Times New Roman" w:cs="Times New Roman"/>
        </w:rPr>
      </w:pPr>
    </w:p>
    <w:tbl>
      <w:tblPr>
        <w:tblpPr w:leftFromText="180" w:rightFromText="180" w:vertAnchor="text" w:horzAnchor="margin" w:tblpXSpec="center" w:tblpY="93"/>
        <w:tblW w:w="70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5"/>
        <w:gridCol w:w="1402"/>
        <w:gridCol w:w="1601"/>
        <w:gridCol w:w="1307"/>
      </w:tblGrid>
      <w:tr w:rsidR="00A21D2F" w:rsidRPr="00680444" w14:paraId="25D447D2" w14:textId="77777777" w:rsidTr="00AF4747">
        <w:trPr>
          <w:trHeight w:val="454"/>
        </w:trPr>
        <w:tc>
          <w:tcPr>
            <w:tcW w:w="2745" w:type="dxa"/>
            <w:vAlign w:val="center"/>
            <w:hideMark/>
          </w:tcPr>
          <w:p w14:paraId="22B948D7" w14:textId="21AB8528" w:rsidR="00A21D2F" w:rsidRPr="00680444" w:rsidRDefault="00A21D2F" w:rsidP="0058746C">
            <w:pPr>
              <w:spacing w:after="0" w:line="240" w:lineRule="auto"/>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color w:val="000000"/>
                <w:kern w:val="0"/>
                <w14:ligatures w14:val="none"/>
              </w:rPr>
              <w:t>UHS Performance Metric</w:t>
            </w:r>
          </w:p>
        </w:tc>
        <w:tc>
          <w:tcPr>
            <w:tcW w:w="1402" w:type="dxa"/>
            <w:shd w:val="clear" w:color="auto" w:fill="auto"/>
            <w:noWrap/>
            <w:vAlign w:val="center"/>
            <w:hideMark/>
          </w:tcPr>
          <w:p w14:paraId="392C1215" w14:textId="0306D353" w:rsidR="00A21D2F" w:rsidRPr="00A21D2F" w:rsidRDefault="00A21D2F" w:rsidP="00AC0B56">
            <w:pPr>
              <w:spacing w:after="0" w:line="240" w:lineRule="auto"/>
              <w:jc w:val="center"/>
              <w:rPr>
                <w:rFonts w:ascii="Times New Roman" w:eastAsia="Times New Roman" w:hAnsi="Times New Roman" w:cs="Times New Roman"/>
                <w:b/>
                <w:bCs/>
                <w:color w:val="000000"/>
                <w:kern w:val="0"/>
                <w:vertAlign w:val="superscript"/>
                <w14:ligatures w14:val="none"/>
              </w:rPr>
            </w:pPr>
            <w:r>
              <w:rPr>
                <w:rFonts w:ascii="Times New Roman" w:eastAsia="Times New Roman" w:hAnsi="Times New Roman" w:cs="Times New Roman"/>
                <w:b/>
                <w:bCs/>
                <w:color w:val="000000"/>
                <w:kern w:val="0"/>
                <w14:ligatures w14:val="none"/>
              </w:rPr>
              <w:t>Training R</w:t>
            </w:r>
            <w:r>
              <w:rPr>
                <w:rFonts w:ascii="Times New Roman" w:eastAsia="Times New Roman" w:hAnsi="Times New Roman" w:cs="Times New Roman"/>
                <w:b/>
                <w:bCs/>
                <w:color w:val="000000"/>
                <w:kern w:val="0"/>
                <w:vertAlign w:val="superscript"/>
                <w14:ligatures w14:val="none"/>
              </w:rPr>
              <w:t>2</w:t>
            </w:r>
          </w:p>
        </w:tc>
        <w:tc>
          <w:tcPr>
            <w:tcW w:w="1601" w:type="dxa"/>
            <w:vAlign w:val="center"/>
          </w:tcPr>
          <w:p w14:paraId="0BEAE36F" w14:textId="3370153A" w:rsidR="00A21D2F" w:rsidRPr="00680444" w:rsidRDefault="00A21D2F" w:rsidP="00AC0B56">
            <w:pPr>
              <w:spacing w:after="0" w:line="240" w:lineRule="auto"/>
              <w:jc w:val="center"/>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color w:val="000000"/>
                <w:kern w:val="0"/>
                <w14:ligatures w14:val="none"/>
              </w:rPr>
              <w:t>Validation R</w:t>
            </w:r>
            <w:r>
              <w:rPr>
                <w:rFonts w:ascii="Times New Roman" w:eastAsia="Times New Roman" w:hAnsi="Times New Roman" w:cs="Times New Roman"/>
                <w:b/>
                <w:bCs/>
                <w:color w:val="000000"/>
                <w:kern w:val="0"/>
                <w:vertAlign w:val="superscript"/>
                <w14:ligatures w14:val="none"/>
              </w:rPr>
              <w:t>2</w:t>
            </w:r>
          </w:p>
        </w:tc>
        <w:tc>
          <w:tcPr>
            <w:tcW w:w="1307" w:type="dxa"/>
            <w:shd w:val="clear" w:color="auto" w:fill="auto"/>
            <w:noWrap/>
            <w:vAlign w:val="center"/>
            <w:hideMark/>
          </w:tcPr>
          <w:p w14:paraId="6ABE8F63" w14:textId="6DEB1C52" w:rsidR="00A21D2F" w:rsidRPr="00680444" w:rsidRDefault="00A21D2F" w:rsidP="00AC0B56">
            <w:pPr>
              <w:spacing w:after="0" w:line="240" w:lineRule="auto"/>
              <w:jc w:val="center"/>
              <w:rPr>
                <w:rFonts w:ascii="Times New Roman" w:eastAsia="Times New Roman" w:hAnsi="Times New Roman" w:cs="Times New Roman"/>
                <w:b/>
                <w:bCs/>
                <w:color w:val="000000"/>
                <w:kern w:val="0"/>
                <w14:ligatures w14:val="none"/>
              </w:rPr>
            </w:pPr>
            <w:r>
              <w:rPr>
                <w:rFonts w:ascii="Times New Roman" w:eastAsia="Times New Roman" w:hAnsi="Times New Roman" w:cs="Times New Roman"/>
                <w:b/>
                <w:bCs/>
                <w:color w:val="000000"/>
                <w:kern w:val="0"/>
                <w14:ligatures w14:val="none"/>
              </w:rPr>
              <w:t>Testing R</w:t>
            </w:r>
            <w:r>
              <w:rPr>
                <w:rFonts w:ascii="Times New Roman" w:eastAsia="Times New Roman" w:hAnsi="Times New Roman" w:cs="Times New Roman"/>
                <w:b/>
                <w:bCs/>
                <w:color w:val="000000"/>
                <w:kern w:val="0"/>
                <w:vertAlign w:val="superscript"/>
                <w14:ligatures w14:val="none"/>
              </w:rPr>
              <w:t>2</w:t>
            </w:r>
          </w:p>
        </w:tc>
      </w:tr>
      <w:tr w:rsidR="00A21D2F" w:rsidRPr="00680444" w14:paraId="39BD41F6" w14:textId="77777777" w:rsidTr="00AF4747">
        <w:trPr>
          <w:trHeight w:val="387"/>
        </w:trPr>
        <w:tc>
          <w:tcPr>
            <w:tcW w:w="2745" w:type="dxa"/>
            <w:shd w:val="clear" w:color="auto" w:fill="auto"/>
            <w:noWrap/>
            <w:vAlign w:val="bottom"/>
            <w:hideMark/>
          </w:tcPr>
          <w:p w14:paraId="5BD3FEB5" w14:textId="3C444DF9" w:rsidR="00A21D2F" w:rsidRPr="00A21D2F" w:rsidRDefault="00A21D2F" w:rsidP="0058746C">
            <w:pPr>
              <w:spacing w:after="0" w:line="240" w:lineRule="auto"/>
              <w:jc w:val="center"/>
              <w:rPr>
                <w:rFonts w:ascii="Times New Roman" w:eastAsia="Times New Roman" w:hAnsi="Times New Roman" w:cs="Times New Roman"/>
                <w:color w:val="000000"/>
                <w:kern w:val="0"/>
                <w:vertAlign w:val="subscript"/>
                <w14:ligatures w14:val="none"/>
              </w:rPr>
            </w:pPr>
            <w:r>
              <w:rPr>
                <w:rFonts w:ascii="Times New Roman" w:eastAsia="Times New Roman" w:hAnsi="Times New Roman" w:cs="Times New Roman"/>
                <w:color w:val="000000"/>
                <w:kern w:val="0"/>
                <w14:ligatures w14:val="none"/>
              </w:rPr>
              <w:t>E</w:t>
            </w:r>
            <w:r>
              <w:rPr>
                <w:rFonts w:ascii="Times New Roman" w:eastAsia="Times New Roman" w:hAnsi="Times New Roman" w:cs="Times New Roman"/>
                <w:color w:val="000000"/>
                <w:kern w:val="0"/>
                <w:vertAlign w:val="subscript"/>
                <w14:ligatures w14:val="none"/>
              </w:rPr>
              <w:t>H</w:t>
            </w:r>
          </w:p>
        </w:tc>
        <w:tc>
          <w:tcPr>
            <w:tcW w:w="1402" w:type="dxa"/>
            <w:shd w:val="clear" w:color="auto" w:fill="auto"/>
            <w:noWrap/>
            <w:vAlign w:val="center"/>
            <w:hideMark/>
          </w:tcPr>
          <w:p w14:paraId="6EDF412A" w14:textId="6AAE7954" w:rsidR="00A21D2F" w:rsidRPr="00680444" w:rsidRDefault="00A21D2F" w:rsidP="00A21D2F">
            <w:pPr>
              <w:spacing w:after="0" w:line="240" w:lineRule="auto"/>
              <w:jc w:val="cente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98.884</w:t>
            </w:r>
          </w:p>
        </w:tc>
        <w:tc>
          <w:tcPr>
            <w:tcW w:w="1601" w:type="dxa"/>
            <w:vAlign w:val="center"/>
          </w:tcPr>
          <w:p w14:paraId="6FFC1715" w14:textId="7DFCD28C" w:rsidR="00A21D2F" w:rsidRPr="00680444" w:rsidRDefault="00A21D2F" w:rsidP="00A21D2F">
            <w:pPr>
              <w:spacing w:after="0" w:line="240" w:lineRule="auto"/>
              <w:jc w:val="cente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98.727</w:t>
            </w:r>
          </w:p>
        </w:tc>
        <w:tc>
          <w:tcPr>
            <w:tcW w:w="1307" w:type="dxa"/>
            <w:shd w:val="clear" w:color="auto" w:fill="auto"/>
            <w:noWrap/>
            <w:vAlign w:val="center"/>
            <w:hideMark/>
          </w:tcPr>
          <w:p w14:paraId="05D3D92E" w14:textId="5473DEE0" w:rsidR="00A21D2F" w:rsidRPr="00680444" w:rsidRDefault="00A21D2F" w:rsidP="00A21D2F">
            <w:pPr>
              <w:spacing w:after="0" w:line="240" w:lineRule="auto"/>
              <w:jc w:val="cente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98.749</w:t>
            </w:r>
          </w:p>
        </w:tc>
      </w:tr>
      <w:tr w:rsidR="00A21D2F" w:rsidRPr="00680444" w14:paraId="22D0AAF8" w14:textId="77777777" w:rsidTr="00AF4747">
        <w:trPr>
          <w:trHeight w:val="408"/>
        </w:trPr>
        <w:tc>
          <w:tcPr>
            <w:tcW w:w="2745" w:type="dxa"/>
            <w:shd w:val="clear" w:color="auto" w:fill="auto"/>
            <w:noWrap/>
            <w:vAlign w:val="bottom"/>
            <w:hideMark/>
          </w:tcPr>
          <w:p w14:paraId="2C9858B4" w14:textId="2EFCE434" w:rsidR="00A21D2F" w:rsidRPr="00A21D2F" w:rsidRDefault="00A21D2F" w:rsidP="0058746C">
            <w:pPr>
              <w:spacing w:after="0" w:line="240" w:lineRule="auto"/>
              <w:jc w:val="center"/>
              <w:rPr>
                <w:rFonts w:ascii="Times New Roman" w:eastAsia="Times New Roman" w:hAnsi="Times New Roman" w:cs="Times New Roman"/>
                <w:color w:val="000000"/>
                <w:kern w:val="0"/>
                <w:vertAlign w:val="subscript"/>
                <w14:ligatures w14:val="none"/>
              </w:rPr>
            </w:pPr>
            <w:r>
              <w:rPr>
                <w:rFonts w:ascii="Times New Roman" w:eastAsia="Times New Roman" w:hAnsi="Times New Roman" w:cs="Times New Roman"/>
                <w:color w:val="000000"/>
                <w:kern w:val="0"/>
                <w14:ligatures w14:val="none"/>
              </w:rPr>
              <w:t>P</w:t>
            </w:r>
            <w:r>
              <w:rPr>
                <w:rFonts w:ascii="Times New Roman" w:eastAsia="Times New Roman" w:hAnsi="Times New Roman" w:cs="Times New Roman"/>
                <w:color w:val="000000"/>
                <w:kern w:val="0"/>
                <w:vertAlign w:val="subscript"/>
                <w14:ligatures w14:val="none"/>
              </w:rPr>
              <w:t>H</w:t>
            </w:r>
          </w:p>
        </w:tc>
        <w:tc>
          <w:tcPr>
            <w:tcW w:w="1402" w:type="dxa"/>
            <w:shd w:val="clear" w:color="auto" w:fill="auto"/>
            <w:noWrap/>
            <w:vAlign w:val="center"/>
            <w:hideMark/>
          </w:tcPr>
          <w:p w14:paraId="6B8FBF2A" w14:textId="646D67CC" w:rsidR="00A21D2F" w:rsidRPr="00680444" w:rsidRDefault="00A21D2F" w:rsidP="00A21D2F">
            <w:pPr>
              <w:spacing w:after="0" w:line="240" w:lineRule="auto"/>
              <w:jc w:val="cente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99.691</w:t>
            </w:r>
          </w:p>
        </w:tc>
        <w:tc>
          <w:tcPr>
            <w:tcW w:w="1601" w:type="dxa"/>
            <w:vAlign w:val="center"/>
          </w:tcPr>
          <w:p w14:paraId="08CA5932" w14:textId="56EC08A7" w:rsidR="00A21D2F" w:rsidRPr="00680444" w:rsidRDefault="00A21D2F" w:rsidP="00A21D2F">
            <w:pPr>
              <w:spacing w:after="0" w:line="240" w:lineRule="auto"/>
              <w:jc w:val="cente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99.604</w:t>
            </w:r>
          </w:p>
        </w:tc>
        <w:tc>
          <w:tcPr>
            <w:tcW w:w="1307" w:type="dxa"/>
            <w:shd w:val="clear" w:color="auto" w:fill="auto"/>
            <w:noWrap/>
            <w:vAlign w:val="center"/>
            <w:hideMark/>
          </w:tcPr>
          <w:p w14:paraId="04A59CEE" w14:textId="50DEE32E" w:rsidR="00A21D2F" w:rsidRPr="00680444" w:rsidRDefault="00A21D2F" w:rsidP="00A21D2F">
            <w:pPr>
              <w:spacing w:after="0" w:line="240" w:lineRule="auto"/>
              <w:jc w:val="cente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99.620</w:t>
            </w:r>
          </w:p>
        </w:tc>
      </w:tr>
      <w:tr w:rsidR="00A21D2F" w:rsidRPr="00680444" w14:paraId="7E409E17" w14:textId="77777777" w:rsidTr="00AF4747">
        <w:trPr>
          <w:trHeight w:val="378"/>
        </w:trPr>
        <w:tc>
          <w:tcPr>
            <w:tcW w:w="2745" w:type="dxa"/>
            <w:shd w:val="clear" w:color="auto" w:fill="auto"/>
            <w:noWrap/>
            <w:vAlign w:val="bottom"/>
            <w:hideMark/>
          </w:tcPr>
          <w:p w14:paraId="3A3BAF61" w14:textId="4273B9BE" w:rsidR="00A21D2F" w:rsidRPr="00680444" w:rsidRDefault="00A21D2F" w:rsidP="0058746C">
            <w:pPr>
              <w:spacing w:after="0" w:line="240" w:lineRule="auto"/>
              <w:jc w:val="cente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GWR</w:t>
            </w:r>
          </w:p>
        </w:tc>
        <w:tc>
          <w:tcPr>
            <w:tcW w:w="1402" w:type="dxa"/>
            <w:shd w:val="clear" w:color="auto" w:fill="auto"/>
            <w:noWrap/>
            <w:vAlign w:val="center"/>
            <w:hideMark/>
          </w:tcPr>
          <w:p w14:paraId="1EC3FA6D" w14:textId="7F602C30" w:rsidR="00A21D2F" w:rsidRPr="00680444" w:rsidRDefault="00A21D2F" w:rsidP="00A21D2F">
            <w:pPr>
              <w:spacing w:after="0" w:line="240" w:lineRule="auto"/>
              <w:jc w:val="cente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99.102</w:t>
            </w:r>
          </w:p>
        </w:tc>
        <w:tc>
          <w:tcPr>
            <w:tcW w:w="1601" w:type="dxa"/>
            <w:vAlign w:val="center"/>
          </w:tcPr>
          <w:p w14:paraId="2275B1D4" w14:textId="6558A2D3" w:rsidR="00A21D2F" w:rsidRPr="00680444" w:rsidRDefault="00A21D2F" w:rsidP="00A21D2F">
            <w:pPr>
              <w:spacing w:after="0" w:line="240" w:lineRule="auto"/>
              <w:jc w:val="cente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99.043</w:t>
            </w:r>
          </w:p>
        </w:tc>
        <w:tc>
          <w:tcPr>
            <w:tcW w:w="1307" w:type="dxa"/>
            <w:shd w:val="clear" w:color="auto" w:fill="auto"/>
            <w:noWrap/>
            <w:vAlign w:val="center"/>
            <w:hideMark/>
          </w:tcPr>
          <w:p w14:paraId="5F6AE76F" w14:textId="4F05E967" w:rsidR="00A21D2F" w:rsidRPr="00680444" w:rsidRDefault="00A21D2F" w:rsidP="00A21D2F">
            <w:pPr>
              <w:spacing w:after="0" w:line="240" w:lineRule="auto"/>
              <w:jc w:val="cente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99.011</w:t>
            </w:r>
          </w:p>
        </w:tc>
      </w:tr>
      <w:tr w:rsidR="00A21D2F" w:rsidRPr="00680444" w14:paraId="12E8A25B" w14:textId="77777777" w:rsidTr="00AF4747">
        <w:trPr>
          <w:trHeight w:val="408"/>
        </w:trPr>
        <w:tc>
          <w:tcPr>
            <w:tcW w:w="2745" w:type="dxa"/>
            <w:shd w:val="clear" w:color="auto" w:fill="auto"/>
            <w:noWrap/>
            <w:vAlign w:val="bottom"/>
            <w:hideMark/>
          </w:tcPr>
          <w:p w14:paraId="0FFDD929" w14:textId="3C97B46F" w:rsidR="00A21D2F" w:rsidRPr="00680444" w:rsidRDefault="00A21D2F" w:rsidP="0058746C">
            <w:pPr>
              <w:spacing w:after="0" w:line="240" w:lineRule="auto"/>
              <w:jc w:val="cente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J</w:t>
            </w:r>
          </w:p>
        </w:tc>
        <w:tc>
          <w:tcPr>
            <w:tcW w:w="1402" w:type="dxa"/>
            <w:shd w:val="clear" w:color="auto" w:fill="auto"/>
            <w:noWrap/>
            <w:vAlign w:val="center"/>
            <w:hideMark/>
          </w:tcPr>
          <w:p w14:paraId="1880B6AA" w14:textId="474A8058" w:rsidR="00A21D2F" w:rsidRPr="00680444" w:rsidRDefault="00A21D2F" w:rsidP="00A21D2F">
            <w:pPr>
              <w:spacing w:after="0" w:line="240" w:lineRule="auto"/>
              <w:jc w:val="cente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99.478</w:t>
            </w:r>
          </w:p>
        </w:tc>
        <w:tc>
          <w:tcPr>
            <w:tcW w:w="1601" w:type="dxa"/>
            <w:vAlign w:val="center"/>
          </w:tcPr>
          <w:p w14:paraId="19CF6F09" w14:textId="74D0CA9E" w:rsidR="00A21D2F" w:rsidRPr="00680444" w:rsidRDefault="00A21D2F" w:rsidP="00A21D2F">
            <w:pPr>
              <w:spacing w:after="0" w:line="240" w:lineRule="auto"/>
              <w:jc w:val="cente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99.431</w:t>
            </w:r>
          </w:p>
        </w:tc>
        <w:tc>
          <w:tcPr>
            <w:tcW w:w="1307" w:type="dxa"/>
            <w:shd w:val="clear" w:color="auto" w:fill="auto"/>
            <w:noWrap/>
            <w:vAlign w:val="center"/>
            <w:hideMark/>
          </w:tcPr>
          <w:p w14:paraId="1CEC5726" w14:textId="40A8C0B4" w:rsidR="00A21D2F" w:rsidRPr="00680444" w:rsidRDefault="00A21D2F" w:rsidP="00A21D2F">
            <w:pPr>
              <w:spacing w:after="0" w:line="240" w:lineRule="auto"/>
              <w:jc w:val="center"/>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99.426</w:t>
            </w:r>
          </w:p>
        </w:tc>
      </w:tr>
    </w:tbl>
    <w:p w14:paraId="0854037C" w14:textId="6B5A535C" w:rsidR="00DD5B63" w:rsidRPr="00025D67" w:rsidRDefault="00DD5B63" w:rsidP="00DD5B63">
      <w:pPr>
        <w:jc w:val="both"/>
        <w:rPr>
          <w:rFonts w:ascii="Times New Roman" w:eastAsiaTheme="minorEastAsia" w:hAnsi="Times New Roman" w:cs="Times New Roman"/>
        </w:rPr>
      </w:pPr>
    </w:p>
    <w:p w14:paraId="74B420F9" w14:textId="77777777" w:rsidR="00363EB3" w:rsidRDefault="00363EB3">
      <w:pPr>
        <w:rPr>
          <w:rFonts w:ascii="Times New Roman" w:hAnsi="Times New Roman" w:cs="Times New Roman"/>
        </w:rPr>
      </w:pPr>
    </w:p>
    <w:p w14:paraId="6F4A35E8" w14:textId="77777777" w:rsidR="006A00C9" w:rsidRDefault="006A00C9">
      <w:pPr>
        <w:rPr>
          <w:rFonts w:ascii="Times New Roman" w:hAnsi="Times New Roman" w:cs="Times New Roman"/>
          <w:b/>
          <w:bCs/>
        </w:rPr>
      </w:pPr>
    </w:p>
    <w:p w14:paraId="39A6C4B9" w14:textId="77777777" w:rsidR="00DD5B63" w:rsidRDefault="00DD5B63">
      <w:pPr>
        <w:rPr>
          <w:rFonts w:ascii="Times New Roman" w:hAnsi="Times New Roman" w:cs="Times New Roman"/>
          <w:b/>
          <w:bCs/>
        </w:rPr>
      </w:pPr>
      <w:r>
        <w:rPr>
          <w:rFonts w:ascii="Times New Roman" w:hAnsi="Times New Roman" w:cs="Times New Roman"/>
          <w:b/>
          <w:bCs/>
        </w:rPr>
        <w:br w:type="page"/>
      </w:r>
    </w:p>
    <w:p w14:paraId="233B30ED" w14:textId="10F8F39F" w:rsidR="00207D38" w:rsidRPr="00665AE0" w:rsidRDefault="00D95806">
      <w:pPr>
        <w:rPr>
          <w:rFonts w:ascii="Times New Roman" w:hAnsi="Times New Roman" w:cs="Times New Roman"/>
          <w:b/>
          <w:bCs/>
        </w:rPr>
      </w:pPr>
      <w:r w:rsidRPr="00665AE0">
        <w:rPr>
          <w:rFonts w:ascii="Times New Roman" w:hAnsi="Times New Roman" w:cs="Times New Roman"/>
          <w:b/>
          <w:bCs/>
        </w:rPr>
        <w:lastRenderedPageBreak/>
        <w:t>Methodology</w:t>
      </w:r>
    </w:p>
    <w:p w14:paraId="22622A72" w14:textId="66C135E8" w:rsidR="00717D4A" w:rsidRPr="007B5677" w:rsidRDefault="00717D4A">
      <w:pPr>
        <w:rPr>
          <w:rFonts w:ascii="Times New Roman" w:hAnsi="Times New Roman" w:cs="Times New Roman"/>
          <w:b/>
          <w:bCs/>
        </w:rPr>
      </w:pPr>
      <w:r w:rsidRPr="00717D4A">
        <w:rPr>
          <w:rFonts w:ascii="Times New Roman" w:hAnsi="Times New Roman" w:cs="Times New Roman"/>
          <w:b/>
          <w:bCs/>
        </w:rPr>
        <w:t>Reservoir Simulation</w:t>
      </w:r>
    </w:p>
    <w:p w14:paraId="5712BD21" w14:textId="62529939" w:rsidR="00F42A6E" w:rsidRDefault="007B5677" w:rsidP="00F42A6E">
      <w:pPr>
        <w:jc w:val="both"/>
        <w:rPr>
          <w:rFonts w:ascii="Times New Roman" w:hAnsi="Times New Roman" w:cs="Times New Roman"/>
        </w:rPr>
      </w:pPr>
      <w:r>
        <w:rPr>
          <w:rFonts w:ascii="Times New Roman" w:hAnsi="Times New Roman" w:cs="Times New Roman"/>
        </w:rPr>
        <w:t>We perform</w:t>
      </w:r>
      <w:r w:rsidR="00F42A6E">
        <w:rPr>
          <w:rFonts w:ascii="Times New Roman" w:hAnsi="Times New Roman" w:cs="Times New Roman"/>
        </w:rPr>
        <w:t xml:space="preserve"> 3D multiphase, compositional</w:t>
      </w:r>
      <w:r w:rsidR="00455017">
        <w:rPr>
          <w:rFonts w:ascii="Times New Roman" w:hAnsi="Times New Roman" w:cs="Times New Roman"/>
        </w:rPr>
        <w:t xml:space="preserve"> reservoir simulation</w:t>
      </w:r>
      <w:r w:rsidR="004F4A01">
        <w:rPr>
          <w:rFonts w:ascii="Times New Roman" w:hAnsi="Times New Roman" w:cs="Times New Roman"/>
        </w:rPr>
        <w:t>s</w:t>
      </w:r>
      <w:r w:rsidR="00455017">
        <w:rPr>
          <w:rFonts w:ascii="Times New Roman" w:hAnsi="Times New Roman" w:cs="Times New Roman"/>
        </w:rPr>
        <w:t xml:space="preserve"> for UHS operations in both saline aquifers and depleted gas reservoirs</w:t>
      </w:r>
      <w:r w:rsidR="00F42A6E">
        <w:rPr>
          <w:rFonts w:ascii="Times New Roman" w:hAnsi="Times New Roman" w:cs="Times New Roman"/>
        </w:rPr>
        <w:t xml:space="preserve">. The numerical simulator is </w:t>
      </w:r>
      <w:proofErr w:type="spellStart"/>
      <w:r w:rsidR="00F42A6E">
        <w:rPr>
          <w:rFonts w:ascii="Times New Roman" w:hAnsi="Times New Roman" w:cs="Times New Roman"/>
        </w:rPr>
        <w:t>tNavigator</w:t>
      </w:r>
      <w:proofErr w:type="spellEnd"/>
      <w:r w:rsidR="00416FF4">
        <w:rPr>
          <w:rFonts w:ascii="Times New Roman" w:hAnsi="Times New Roman" w:cs="Times New Roman"/>
        </w:rPr>
        <w:t xml:space="preserve">, and the simulations are run on the servers of Earth and Environmental Sciences Division at Los Alamos National Laboratory. </w:t>
      </w:r>
      <w:r w:rsidR="00A31F82">
        <w:rPr>
          <w:rFonts w:ascii="Times New Roman" w:hAnsi="Times New Roman" w:cs="Times New Roman"/>
        </w:rPr>
        <w:t>This section describes the setup of the numerical simulations.</w:t>
      </w:r>
    </w:p>
    <w:p w14:paraId="45ECDBA3" w14:textId="3B395267" w:rsidR="00717D4A" w:rsidRPr="00A97B70" w:rsidRDefault="00717D4A" w:rsidP="00717D4A">
      <w:pPr>
        <w:rPr>
          <w:rFonts w:ascii="Times New Roman" w:hAnsi="Times New Roman" w:cs="Times New Roman"/>
          <w:b/>
          <w:bCs/>
        </w:rPr>
      </w:pPr>
      <w:r w:rsidRPr="00A97B70">
        <w:rPr>
          <w:rFonts w:ascii="Times New Roman" w:hAnsi="Times New Roman" w:cs="Times New Roman"/>
          <w:b/>
          <w:bCs/>
        </w:rPr>
        <w:t>Assumptions</w:t>
      </w:r>
    </w:p>
    <w:p w14:paraId="2AB2E232" w14:textId="77777777" w:rsidR="00717D4A" w:rsidRDefault="00717D4A" w:rsidP="00717D4A">
      <w:pPr>
        <w:pStyle w:val="ListParagraph"/>
        <w:numPr>
          <w:ilvl w:val="0"/>
          <w:numId w:val="11"/>
        </w:numPr>
        <w:jc w:val="both"/>
        <w:rPr>
          <w:rFonts w:ascii="Times New Roman" w:hAnsi="Times New Roman" w:cs="Times New Roman"/>
        </w:rPr>
      </w:pPr>
      <w:r w:rsidRPr="005F5811">
        <w:rPr>
          <w:rFonts w:ascii="Times New Roman" w:hAnsi="Times New Roman" w:cs="Times New Roman"/>
        </w:rPr>
        <w:t>The reservoirs are homogeneous, and the side boundaries are connected to an infinite water aquifer (outflow boundary conditions).</w:t>
      </w:r>
    </w:p>
    <w:p w14:paraId="2B9C53CF" w14:textId="77777777" w:rsidR="00717D4A" w:rsidRDefault="00717D4A" w:rsidP="00717D4A">
      <w:pPr>
        <w:pStyle w:val="ListParagraph"/>
        <w:numPr>
          <w:ilvl w:val="0"/>
          <w:numId w:val="11"/>
        </w:numPr>
        <w:jc w:val="both"/>
        <w:rPr>
          <w:rFonts w:ascii="Times New Roman" w:hAnsi="Times New Roman" w:cs="Times New Roman"/>
        </w:rPr>
      </w:pPr>
      <w:r>
        <w:rPr>
          <w:rFonts w:ascii="Times New Roman" w:hAnsi="Times New Roman" w:cs="Times New Roman"/>
        </w:rPr>
        <w:t xml:space="preserve">The H2 is injected with the maximum allowable injection pressure and withdrawn with the minimum allowable production pressure. </w:t>
      </w:r>
    </w:p>
    <w:p w14:paraId="2747F628" w14:textId="77777777" w:rsidR="00717D4A" w:rsidRDefault="00717D4A" w:rsidP="00717D4A">
      <w:pPr>
        <w:pStyle w:val="ListParagraph"/>
        <w:numPr>
          <w:ilvl w:val="0"/>
          <w:numId w:val="11"/>
        </w:numPr>
        <w:jc w:val="both"/>
        <w:rPr>
          <w:rFonts w:ascii="Times New Roman" w:hAnsi="Times New Roman" w:cs="Times New Roman"/>
        </w:rPr>
      </w:pPr>
      <w:r>
        <w:rPr>
          <w:rFonts w:ascii="Times New Roman" w:hAnsi="Times New Roman" w:cs="Times New Roman"/>
        </w:rPr>
        <w:t>The gas dissolution into the aqueous phase is neglected due to its minimal impact on UHS performance.</w:t>
      </w:r>
    </w:p>
    <w:p w14:paraId="0EBB1ABA" w14:textId="77777777" w:rsidR="00717D4A" w:rsidRDefault="00717D4A" w:rsidP="00717D4A">
      <w:pPr>
        <w:pStyle w:val="ListParagraph"/>
        <w:numPr>
          <w:ilvl w:val="0"/>
          <w:numId w:val="11"/>
        </w:numPr>
        <w:jc w:val="both"/>
        <w:rPr>
          <w:rFonts w:ascii="Times New Roman" w:hAnsi="Times New Roman" w:cs="Times New Roman"/>
        </w:rPr>
      </w:pPr>
      <w:r>
        <w:rPr>
          <w:rFonts w:ascii="Times New Roman" w:hAnsi="Times New Roman" w:cs="Times New Roman"/>
        </w:rPr>
        <w:t>The H2 leakage through caprock is negligible so that the caprock is not included in the simulation domain.</w:t>
      </w:r>
    </w:p>
    <w:p w14:paraId="7B8A3917" w14:textId="68ED8AB4" w:rsidR="00717D4A" w:rsidRPr="005E7D98" w:rsidRDefault="00717D4A" w:rsidP="005E7D98">
      <w:pPr>
        <w:pStyle w:val="ListParagraph"/>
        <w:numPr>
          <w:ilvl w:val="0"/>
          <w:numId w:val="11"/>
        </w:numPr>
        <w:jc w:val="both"/>
        <w:rPr>
          <w:rFonts w:ascii="Times New Roman" w:hAnsi="Times New Roman" w:cs="Times New Roman"/>
        </w:rPr>
      </w:pPr>
      <w:r>
        <w:rPr>
          <w:rFonts w:ascii="Times New Roman" w:hAnsi="Times New Roman" w:cs="Times New Roman"/>
        </w:rPr>
        <w:t xml:space="preserve">The salinity effect is neglected. </w:t>
      </w:r>
    </w:p>
    <w:p w14:paraId="08D0B408" w14:textId="2FE755A0" w:rsidR="00717D4A" w:rsidRDefault="00717D4A">
      <w:pPr>
        <w:rPr>
          <w:rFonts w:ascii="Times New Roman" w:hAnsi="Times New Roman" w:cs="Times New Roman"/>
        </w:rPr>
      </w:pPr>
      <w:r>
        <w:rPr>
          <w:rFonts w:ascii="Times New Roman" w:hAnsi="Times New Roman" w:cs="Times New Roman"/>
        </w:rPr>
        <w:t>Simulation domain, properties, and conditions</w:t>
      </w:r>
    </w:p>
    <w:p w14:paraId="24BC20E5" w14:textId="58CCB410" w:rsidR="00EA21EE" w:rsidRDefault="00EA21EE">
      <w:pPr>
        <w:rPr>
          <w:rFonts w:ascii="Times New Roman" w:hAnsi="Times New Roman" w:cs="Times New Roman"/>
        </w:rPr>
      </w:pPr>
      <w:r w:rsidRPr="005F5700">
        <w:rPr>
          <w:rFonts w:ascii="Times New Roman" w:hAnsi="Times New Roman" w:cs="Times New Roman"/>
          <w:noProof/>
        </w:rPr>
        <w:drawing>
          <wp:anchor distT="0" distB="0" distL="114300" distR="114300" simplePos="0" relativeHeight="251659776" behindDoc="0" locked="0" layoutInCell="1" allowOverlap="1" wp14:anchorId="76BD3880" wp14:editId="65EFD722">
            <wp:simplePos x="0" y="0"/>
            <wp:positionH relativeFrom="column">
              <wp:posOffset>1190625</wp:posOffset>
            </wp:positionH>
            <wp:positionV relativeFrom="paragraph">
              <wp:posOffset>375512</wp:posOffset>
            </wp:positionV>
            <wp:extent cx="3562350" cy="2082165"/>
            <wp:effectExtent l="0" t="0" r="0" b="0"/>
            <wp:wrapTopAndBottom/>
            <wp:docPr id="88394679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46797" name=""/>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3562350" cy="2082165"/>
                    </a:xfrm>
                    <a:prstGeom prst="rect">
                      <a:avLst/>
                    </a:prstGeom>
                  </pic:spPr>
                </pic:pic>
              </a:graphicData>
            </a:graphic>
            <wp14:sizeRelH relativeFrom="margin">
              <wp14:pctWidth>0</wp14:pctWidth>
            </wp14:sizeRelH>
            <wp14:sizeRelV relativeFrom="margin">
              <wp14:pctHeight>0</wp14:pctHeight>
            </wp14:sizeRelV>
          </wp:anchor>
        </w:drawing>
      </w:r>
    </w:p>
    <w:p w14:paraId="12D2D83F" w14:textId="2FB50DCD" w:rsidR="00717D4A" w:rsidRDefault="0090792A">
      <w:pPr>
        <w:rPr>
          <w:rFonts w:ascii="Times New Roman" w:hAnsi="Times New Roman" w:cs="Times New Roman"/>
        </w:rPr>
      </w:pPr>
      <w:r>
        <w:rPr>
          <w:rFonts w:ascii="Times New Roman" w:hAnsi="Times New Roman" w:cs="Times New Roman"/>
        </w:rPr>
        <w:t>Figure-</w:t>
      </w:r>
      <w:r w:rsidR="00EA21EE">
        <w:rPr>
          <w:rFonts w:ascii="Times New Roman" w:hAnsi="Times New Roman" w:cs="Times New Roman"/>
        </w:rPr>
        <w:t xml:space="preserve">Schematic of simulation domain and well configuration. The well for gas injection and withdrawal is located at the center of the reservoir. </w:t>
      </w:r>
    </w:p>
    <w:p w14:paraId="419D155A" w14:textId="33CBD168" w:rsidR="00D75B38" w:rsidRDefault="00D75B38">
      <w:pPr>
        <w:rPr>
          <w:rFonts w:ascii="Times New Roman" w:hAnsi="Times New Roman" w:cs="Times New Roman"/>
        </w:rPr>
      </w:pPr>
    </w:p>
    <w:p w14:paraId="4C883008" w14:textId="2BBB582E" w:rsidR="00B95F39" w:rsidRDefault="008B2EA2" w:rsidP="0055474C">
      <w:pPr>
        <w:jc w:val="both"/>
        <w:rPr>
          <w:rFonts w:ascii="Times New Roman" w:hAnsi="Times New Roman" w:cs="Times New Roman"/>
        </w:rPr>
      </w:pPr>
      <w:r>
        <w:rPr>
          <w:rFonts w:ascii="Times New Roman" w:hAnsi="Times New Roman" w:cs="Times New Roman"/>
        </w:rPr>
        <w:t xml:space="preserve">Fig. shows a representative simulation domain for both saline aquifers and depleted gas reservoirs. </w:t>
      </w:r>
      <w:r w:rsidR="00430311">
        <w:rPr>
          <w:rFonts w:ascii="Times New Roman" w:hAnsi="Times New Roman" w:cs="Times New Roman"/>
        </w:rPr>
        <w:t xml:space="preserve">The areal dimensions of the </w:t>
      </w:r>
      <w:r>
        <w:rPr>
          <w:rFonts w:ascii="Times New Roman" w:hAnsi="Times New Roman" w:cs="Times New Roman"/>
        </w:rPr>
        <w:t>domain</w:t>
      </w:r>
      <w:r w:rsidR="00430311">
        <w:rPr>
          <w:rFonts w:ascii="Times New Roman" w:hAnsi="Times New Roman" w:cs="Times New Roman"/>
        </w:rPr>
        <w:t xml:space="preserve"> are 45 km by 45 km,</w:t>
      </w:r>
      <w:r w:rsidR="00B3727B">
        <w:rPr>
          <w:rFonts w:ascii="Times New Roman" w:hAnsi="Times New Roman" w:cs="Times New Roman"/>
        </w:rPr>
        <w:t xml:space="preserve"> and the thickness varies from 10 to 300 m.</w:t>
      </w:r>
      <w:r w:rsidR="007509A4">
        <w:rPr>
          <w:rFonts w:ascii="Times New Roman" w:hAnsi="Times New Roman" w:cs="Times New Roman"/>
        </w:rPr>
        <w:t xml:space="preserve"> The gas is injected and withdrawn through a central well. </w:t>
      </w:r>
      <w:r w:rsidR="0055474C">
        <w:rPr>
          <w:rFonts w:ascii="Times New Roman" w:hAnsi="Times New Roman" w:cs="Times New Roman"/>
        </w:rPr>
        <w:t>The computational mesh for the simulation domain is 151*151*10.</w:t>
      </w:r>
      <w:r w:rsidR="00176F91">
        <w:rPr>
          <w:rFonts w:ascii="Times New Roman" w:hAnsi="Times New Roman" w:cs="Times New Roman"/>
        </w:rPr>
        <w:t xml:space="preserve"> </w:t>
      </w:r>
      <w:r w:rsidR="00355719">
        <w:rPr>
          <w:rFonts w:ascii="Times New Roman" w:hAnsi="Times New Roman" w:cs="Times New Roman"/>
        </w:rPr>
        <w:t>T</w:t>
      </w:r>
      <w:r w:rsidR="00176F91">
        <w:rPr>
          <w:rFonts w:ascii="Times New Roman" w:hAnsi="Times New Roman" w:cs="Times New Roman"/>
        </w:rPr>
        <w:t xml:space="preserve">he top and bottom </w:t>
      </w:r>
      <w:r w:rsidR="002E1F7C">
        <w:rPr>
          <w:rFonts w:ascii="Times New Roman" w:hAnsi="Times New Roman" w:cs="Times New Roman"/>
        </w:rPr>
        <w:t>boundaries</w:t>
      </w:r>
      <w:r w:rsidR="00176F91">
        <w:rPr>
          <w:rFonts w:ascii="Times New Roman" w:hAnsi="Times New Roman" w:cs="Times New Roman"/>
        </w:rPr>
        <w:t xml:space="preserve"> of the simulation domain ha</w:t>
      </w:r>
      <w:r w:rsidR="00C51528">
        <w:rPr>
          <w:rFonts w:ascii="Times New Roman" w:hAnsi="Times New Roman" w:cs="Times New Roman"/>
        </w:rPr>
        <w:t>ve</w:t>
      </w:r>
      <w:r w:rsidR="00176F91">
        <w:rPr>
          <w:rFonts w:ascii="Times New Roman" w:hAnsi="Times New Roman" w:cs="Times New Roman"/>
        </w:rPr>
        <w:t xml:space="preserve"> a no-flow boundary condition. The side </w:t>
      </w:r>
      <w:r w:rsidR="004379DE">
        <w:rPr>
          <w:rFonts w:ascii="Times New Roman" w:hAnsi="Times New Roman" w:cs="Times New Roman"/>
        </w:rPr>
        <w:t>boundaries</w:t>
      </w:r>
      <w:r w:rsidR="00176F91">
        <w:rPr>
          <w:rFonts w:ascii="Times New Roman" w:hAnsi="Times New Roman" w:cs="Times New Roman"/>
        </w:rPr>
        <w:t xml:space="preserve"> of the domain</w:t>
      </w:r>
      <w:r w:rsidR="004523AA">
        <w:rPr>
          <w:rFonts w:ascii="Times New Roman" w:hAnsi="Times New Roman" w:cs="Times New Roman"/>
        </w:rPr>
        <w:t xml:space="preserve"> </w:t>
      </w:r>
      <w:r w:rsidR="00176F91">
        <w:rPr>
          <w:rFonts w:ascii="Times New Roman" w:hAnsi="Times New Roman" w:cs="Times New Roman"/>
        </w:rPr>
        <w:t>have an outflow boundary conditio</w:t>
      </w:r>
      <w:r w:rsidR="004523AA">
        <w:rPr>
          <w:rFonts w:ascii="Times New Roman" w:hAnsi="Times New Roman" w:cs="Times New Roman"/>
        </w:rPr>
        <w:t>n.</w:t>
      </w:r>
      <w:r w:rsidR="00B95F39">
        <w:rPr>
          <w:rFonts w:ascii="Times New Roman" w:hAnsi="Times New Roman" w:cs="Times New Roman"/>
        </w:rPr>
        <w:t xml:space="preserve"> Two sets of initial conditions are needed </w:t>
      </w:r>
      <w:r w:rsidR="00304C0D">
        <w:rPr>
          <w:rFonts w:ascii="Times New Roman" w:hAnsi="Times New Roman" w:cs="Times New Roman"/>
        </w:rPr>
        <w:t xml:space="preserve">for two types of formations. </w:t>
      </w:r>
      <w:r w:rsidR="00F34DC1">
        <w:rPr>
          <w:rFonts w:ascii="Times New Roman" w:hAnsi="Times New Roman" w:cs="Times New Roman"/>
        </w:rPr>
        <w:t>For saline aquifer</w:t>
      </w:r>
      <w:r w:rsidR="004379DE">
        <w:rPr>
          <w:rFonts w:ascii="Times New Roman" w:hAnsi="Times New Roman" w:cs="Times New Roman"/>
        </w:rPr>
        <w:t>s</w:t>
      </w:r>
      <w:r w:rsidR="00F34DC1">
        <w:rPr>
          <w:rFonts w:ascii="Times New Roman" w:hAnsi="Times New Roman" w:cs="Times New Roman"/>
        </w:rPr>
        <w:t xml:space="preserve">, the initial </w:t>
      </w:r>
      <w:r w:rsidR="00401AE3">
        <w:rPr>
          <w:rFonts w:ascii="Times New Roman" w:hAnsi="Times New Roman" w:cs="Times New Roman"/>
        </w:rPr>
        <w:t xml:space="preserve">conditions include initial reservoir pressure and temperature. For depleted gas reservoirs, besides the </w:t>
      </w:r>
      <w:r w:rsidR="00F320C1">
        <w:rPr>
          <w:rFonts w:ascii="Times New Roman" w:hAnsi="Times New Roman" w:cs="Times New Roman"/>
        </w:rPr>
        <w:t xml:space="preserve">initial </w:t>
      </w:r>
      <w:r w:rsidR="00401AE3">
        <w:rPr>
          <w:rFonts w:ascii="Times New Roman" w:hAnsi="Times New Roman" w:cs="Times New Roman"/>
        </w:rPr>
        <w:t xml:space="preserve">reservoir pressure and temperature, we also need to </w:t>
      </w:r>
      <w:r w:rsidR="00F320C1">
        <w:rPr>
          <w:rFonts w:ascii="Times New Roman" w:hAnsi="Times New Roman" w:cs="Times New Roman"/>
        </w:rPr>
        <w:t>set</w:t>
      </w:r>
      <w:r w:rsidR="00401AE3">
        <w:rPr>
          <w:rFonts w:ascii="Times New Roman" w:hAnsi="Times New Roman" w:cs="Times New Roman"/>
        </w:rPr>
        <w:t xml:space="preserve"> the initial water saturation which is a variable ranging from 0.2 to 0.9</w:t>
      </w:r>
      <w:r w:rsidR="002E1F7C">
        <w:rPr>
          <w:rFonts w:ascii="Times New Roman" w:hAnsi="Times New Roman" w:cs="Times New Roman"/>
        </w:rPr>
        <w:t>.</w:t>
      </w:r>
      <w:r w:rsidR="00DB6F31">
        <w:rPr>
          <w:rFonts w:ascii="Times New Roman" w:hAnsi="Times New Roman" w:cs="Times New Roman"/>
        </w:rPr>
        <w:t xml:space="preserve"> Note that the </w:t>
      </w:r>
      <w:r w:rsidR="00DB6F31">
        <w:rPr>
          <w:rFonts w:ascii="Times New Roman" w:hAnsi="Times New Roman" w:cs="Times New Roman"/>
        </w:rPr>
        <w:lastRenderedPageBreak/>
        <w:t xml:space="preserve">depleted gas reservoir is assumed to have leftover/initial CH4, and the CH4 saturation is calculated based on the initial water saturation as Sch4=1-Sw. </w:t>
      </w:r>
      <w:r w:rsidR="00212F20">
        <w:rPr>
          <w:rFonts w:ascii="Times New Roman" w:hAnsi="Times New Roman" w:cs="Times New Roman"/>
        </w:rPr>
        <w:t xml:space="preserve">The initial reservoir pressure is calculated as hydrostatic pressure, and the initial temperature is calculated based on the reservoir depth and geothermal gradient, both of which are </w:t>
      </w:r>
      <w:r w:rsidR="002E4D37">
        <w:rPr>
          <w:rFonts w:ascii="Times New Roman" w:hAnsi="Times New Roman" w:cs="Times New Roman"/>
        </w:rPr>
        <w:t xml:space="preserve">geologic </w:t>
      </w:r>
      <w:r w:rsidR="00212F20">
        <w:rPr>
          <w:rFonts w:ascii="Times New Roman" w:hAnsi="Times New Roman" w:cs="Times New Roman"/>
        </w:rPr>
        <w:t xml:space="preserve">variables in this study. </w:t>
      </w:r>
    </w:p>
    <w:p w14:paraId="7C6E5594" w14:textId="581C9A18" w:rsidR="00A4007C" w:rsidRDefault="00A4007C" w:rsidP="0055474C">
      <w:pPr>
        <w:jc w:val="both"/>
        <w:rPr>
          <w:rFonts w:ascii="Times New Roman" w:hAnsi="Times New Roman" w:cs="Times New Roman"/>
        </w:rPr>
      </w:pPr>
      <w:r>
        <w:rPr>
          <w:rFonts w:ascii="Times New Roman" w:hAnsi="Times New Roman" w:cs="Times New Roman"/>
        </w:rPr>
        <w:t xml:space="preserve">For all the simulations, we simulate 10 storage cycles. Each storage cycle lasts for one year, consisting of </w:t>
      </w:r>
      <w:r w:rsidR="0037543A">
        <w:rPr>
          <w:rFonts w:ascii="Times New Roman" w:hAnsi="Times New Roman" w:cs="Times New Roman"/>
        </w:rPr>
        <w:t>a 6-month injection stage and a 6-month withdrawal stage</w:t>
      </w:r>
      <w:r>
        <w:rPr>
          <w:rFonts w:ascii="Times New Roman" w:hAnsi="Times New Roman" w:cs="Times New Roman"/>
        </w:rPr>
        <w:t>.</w:t>
      </w:r>
      <w:r w:rsidR="00B45AE2">
        <w:rPr>
          <w:rFonts w:ascii="Times New Roman" w:hAnsi="Times New Roman" w:cs="Times New Roman"/>
        </w:rPr>
        <w:t xml:space="preserve"> As stated in the assumptions, we use </w:t>
      </w:r>
      <w:r w:rsidR="0007328E">
        <w:rPr>
          <w:rFonts w:ascii="Times New Roman" w:hAnsi="Times New Roman" w:cs="Times New Roman"/>
        </w:rPr>
        <w:t>a</w:t>
      </w:r>
      <w:r w:rsidR="00B45AE2">
        <w:rPr>
          <w:rFonts w:ascii="Times New Roman" w:hAnsi="Times New Roman" w:cs="Times New Roman"/>
        </w:rPr>
        <w:t xml:space="preserve"> constant maximum allowable</w:t>
      </w:r>
      <w:r w:rsidR="00914541">
        <w:rPr>
          <w:rFonts w:ascii="Times New Roman" w:hAnsi="Times New Roman" w:cs="Times New Roman"/>
        </w:rPr>
        <w:t>/sustainable</w:t>
      </w:r>
      <w:r w:rsidR="00B45AE2">
        <w:rPr>
          <w:rFonts w:ascii="Times New Roman" w:hAnsi="Times New Roman" w:cs="Times New Roman"/>
        </w:rPr>
        <w:t xml:space="preserve"> injection pressure to inject H2 during the injection stage</w:t>
      </w:r>
      <w:r w:rsidR="009C58BA">
        <w:rPr>
          <w:rFonts w:ascii="Times New Roman" w:hAnsi="Times New Roman" w:cs="Times New Roman"/>
        </w:rPr>
        <w:t xml:space="preserve"> to ensure the maximum injection rate. </w:t>
      </w:r>
      <w:r w:rsidR="008401E2">
        <w:rPr>
          <w:rFonts w:ascii="Times New Roman" w:hAnsi="Times New Roman" w:cs="Times New Roman"/>
        </w:rPr>
        <w:t xml:space="preserve">The maximum allowable injection pressure </w:t>
      </w:r>
      <w:r w:rsidR="00875D52" w:rsidRPr="00E717F5">
        <w:rPr>
          <w:position w:val="-14"/>
        </w:rPr>
        <w:object w:dxaOrig="340" w:dyaOrig="380" w14:anchorId="6F9D41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5pt;height:14.25pt" o:ole="">
            <v:imagedata r:id="rId12" o:title=""/>
          </v:shape>
          <o:OLEObject Type="Embed" ProgID="Equation.DSMT4" ShapeID="_x0000_i1025" DrawAspect="Content" ObjectID="_1762725567" r:id="rId13"/>
        </w:object>
      </w:r>
      <w:r w:rsidR="00875D52">
        <w:t xml:space="preserve"> </w:t>
      </w:r>
      <w:r w:rsidR="008401E2">
        <w:rPr>
          <w:rFonts w:ascii="Times New Roman" w:hAnsi="Times New Roman" w:cs="Times New Roman"/>
        </w:rPr>
        <w:t xml:space="preserve">is calculated as follows. </w:t>
      </w:r>
    </w:p>
    <w:p w14:paraId="67A0A443" w14:textId="3CF3459C" w:rsidR="0007328E" w:rsidRDefault="00CD5592" w:rsidP="00CD5592">
      <w:pPr>
        <w:jc w:val="center"/>
        <w:rPr>
          <w:rFonts w:ascii="Times New Roman" w:hAnsi="Times New Roman" w:cs="Times New Roman"/>
        </w:rPr>
      </w:pPr>
      <w:r>
        <w:t xml:space="preserve">                                                                      </w:t>
      </w:r>
      <w:r w:rsidRPr="00E717F5">
        <w:rPr>
          <w:position w:val="-14"/>
        </w:rPr>
        <w:object w:dxaOrig="2120" w:dyaOrig="380" w14:anchorId="7FB781BC">
          <v:shape id="_x0000_i1026" type="#_x0000_t75" style="width:108.7pt;height:14.25pt" o:ole="">
            <v:imagedata r:id="rId14" o:title=""/>
          </v:shape>
          <o:OLEObject Type="Embed" ProgID="Equation.DSMT4" ShapeID="_x0000_i1026" DrawAspect="Content" ObjectID="_1762725568" r:id="rId15"/>
        </w:object>
      </w:r>
      <w:r>
        <w:t xml:space="preserve">                                                                   </w:t>
      </w:r>
      <w:r w:rsidRPr="00CD5592">
        <w:rPr>
          <w:rFonts w:ascii="Times New Roman" w:hAnsi="Times New Roman" w:cs="Times New Roman"/>
        </w:rPr>
        <w:t xml:space="preserve">  (</w:t>
      </w:r>
      <w:r>
        <w:rPr>
          <w:rFonts w:ascii="Times New Roman" w:hAnsi="Times New Roman" w:cs="Times New Roman"/>
        </w:rPr>
        <w:t>1</w:t>
      </w:r>
      <w:r w:rsidRPr="00CD5592">
        <w:rPr>
          <w:rFonts w:ascii="Times New Roman" w:hAnsi="Times New Roman" w:cs="Times New Roman"/>
        </w:rPr>
        <w:t>)</w:t>
      </w:r>
    </w:p>
    <w:p w14:paraId="48604F48" w14:textId="503ACCA4" w:rsidR="00CD5592" w:rsidRDefault="00CD5592" w:rsidP="007664B8">
      <w:pPr>
        <w:jc w:val="both"/>
        <w:rPr>
          <w:rFonts w:ascii="Times New Roman" w:hAnsi="Times New Roman" w:cs="Times New Roman"/>
        </w:rPr>
      </w:pPr>
      <w:r>
        <w:rPr>
          <w:rFonts w:ascii="Times New Roman" w:hAnsi="Times New Roman" w:cs="Times New Roman"/>
        </w:rPr>
        <w:t>where</w:t>
      </w:r>
      <w:r w:rsidR="00914541">
        <w:rPr>
          <w:rFonts w:ascii="Times New Roman" w:hAnsi="Times New Roman" w:cs="Times New Roman"/>
        </w:rPr>
        <w:t xml:space="preserve"> </w:t>
      </w:r>
      <w:r w:rsidR="00914541" w:rsidRPr="00E717F5">
        <w:rPr>
          <w:position w:val="-6"/>
        </w:rPr>
        <w:object w:dxaOrig="240" w:dyaOrig="220" w14:anchorId="2AA7EEBD">
          <v:shape id="_x0000_i1027" type="#_x0000_t75" style="width:14.25pt;height:14.25pt" o:ole="">
            <v:imagedata r:id="rId16" o:title=""/>
          </v:shape>
          <o:OLEObject Type="Embed" ProgID="Equation.DSMT4" ShapeID="_x0000_i1027" DrawAspect="Content" ObjectID="_1762725569" r:id="rId17"/>
        </w:object>
      </w:r>
      <w:r w:rsidR="00875D52">
        <w:rPr>
          <w:rFonts w:ascii="Times New Roman" w:hAnsi="Times New Roman" w:cs="Times New Roman"/>
        </w:rPr>
        <w:t xml:space="preserve"> </w:t>
      </w:r>
      <w:r w:rsidR="00914541">
        <w:rPr>
          <w:rFonts w:ascii="Times New Roman" w:hAnsi="Times New Roman" w:cs="Times New Roman"/>
        </w:rPr>
        <w:t xml:space="preserve">is the injection pressure coefficient, and the typical range is from 0.6 to 0.8 based on the previous literature </w:t>
      </w:r>
      <w:proofErr w:type="gramStart"/>
      <w:r w:rsidR="007664B8">
        <w:rPr>
          <w:rFonts w:ascii="Times New Roman" w:hAnsi="Times New Roman" w:cs="Times New Roman"/>
        </w:rPr>
        <w:t>( )</w:t>
      </w:r>
      <w:proofErr w:type="gramEnd"/>
      <w:r w:rsidR="00914541">
        <w:rPr>
          <w:rFonts w:ascii="Times New Roman" w:hAnsi="Times New Roman" w:cs="Times New Roman"/>
        </w:rPr>
        <w:t xml:space="preserve">. </w:t>
      </w:r>
      <w:r w:rsidR="00914541" w:rsidRPr="00E717F5">
        <w:rPr>
          <w:position w:val="-14"/>
        </w:rPr>
        <w:object w:dxaOrig="279" w:dyaOrig="380" w14:anchorId="62ADC5C0">
          <v:shape id="_x0000_i1028" type="#_x0000_t75" style="width:14.25pt;height:14.25pt" o:ole="">
            <v:imagedata r:id="rId18" o:title=""/>
          </v:shape>
          <o:OLEObject Type="Embed" ProgID="Equation.DSMT4" ShapeID="_x0000_i1028" DrawAspect="Content" ObjectID="_1762725570" r:id="rId19"/>
        </w:object>
      </w:r>
      <w:r w:rsidR="00914541">
        <w:t xml:space="preserve"> </w:t>
      </w:r>
      <w:r w:rsidR="00914541">
        <w:rPr>
          <w:rFonts w:ascii="Times New Roman" w:hAnsi="Times New Roman" w:cs="Times New Roman"/>
        </w:rPr>
        <w:t xml:space="preserve">denotes a safety factor and has a value of 0.9. </w:t>
      </w:r>
      <w:r w:rsidR="00875D52" w:rsidRPr="00E717F5">
        <w:rPr>
          <w:position w:val="-12"/>
        </w:rPr>
        <w:object w:dxaOrig="760" w:dyaOrig="360" w14:anchorId="3A59CB8B">
          <v:shape id="_x0000_i1029" type="#_x0000_t75" style="width:35.3pt;height:21.75pt" o:ole="">
            <v:imagedata r:id="rId20" o:title=""/>
          </v:shape>
          <o:OLEObject Type="Embed" ProgID="Equation.DSMT4" ShapeID="_x0000_i1029" DrawAspect="Content" ObjectID="_1762725571" r:id="rId21"/>
        </w:object>
      </w:r>
      <w:r>
        <w:rPr>
          <w:rFonts w:ascii="Times New Roman" w:hAnsi="Times New Roman" w:cs="Times New Roman"/>
        </w:rPr>
        <w:t xml:space="preserve"> is </w:t>
      </w:r>
      <w:r w:rsidR="00875D52">
        <w:rPr>
          <w:rFonts w:ascii="Times New Roman" w:hAnsi="Times New Roman" w:cs="Times New Roman"/>
        </w:rPr>
        <w:t>the lithostatic pressure determined by</w:t>
      </w:r>
      <w:r w:rsidR="007664B8">
        <w:rPr>
          <w:rFonts w:ascii="Times New Roman" w:hAnsi="Times New Roman" w:cs="Times New Roman"/>
        </w:rPr>
        <w:t xml:space="preserve"> (</w:t>
      </w:r>
      <w:r w:rsidR="00B62D6A">
        <w:rPr>
          <w:rFonts w:ascii="Times New Roman" w:hAnsi="Times New Roman" w:cs="Times New Roman"/>
        </w:rPr>
        <w:t>Stauffer et al., 2008, Chen et al., 2020</w:t>
      </w:r>
      <w:r w:rsidR="007664B8">
        <w:rPr>
          <w:rFonts w:ascii="Times New Roman" w:hAnsi="Times New Roman" w:cs="Times New Roman"/>
        </w:rPr>
        <w:t>)</w:t>
      </w:r>
    </w:p>
    <w:p w14:paraId="13585841" w14:textId="2DD8ABE4" w:rsidR="00875D52" w:rsidRPr="0056116C" w:rsidRDefault="0056116C" w:rsidP="00CD5592">
      <w:pPr>
        <w:rPr>
          <w:rFonts w:ascii="Times New Roman" w:hAnsi="Times New Roman" w:cs="Times New Roman"/>
        </w:rPr>
      </w:pPr>
      <w:r>
        <w:rPr>
          <w:rFonts w:ascii="Times New Roman" w:hAnsi="Times New Roman" w:cs="Times New Roman"/>
        </w:rPr>
        <w:t xml:space="preserve">                                            </w:t>
      </w:r>
      <w:r w:rsidRPr="0056116C">
        <w:rPr>
          <w:rFonts w:ascii="Times New Roman" w:hAnsi="Times New Roman" w:cs="Times New Roman"/>
          <w:position w:val="-16"/>
        </w:rPr>
        <w:object w:dxaOrig="4239" w:dyaOrig="440" w14:anchorId="4F4F3310">
          <v:shape id="_x0000_i1030" type="#_x0000_t75" style="width:208.55pt;height:21.75pt" o:ole="">
            <v:imagedata r:id="rId22" o:title=""/>
          </v:shape>
          <o:OLEObject Type="Embed" ProgID="Equation.DSMT4" ShapeID="_x0000_i1030" DrawAspect="Content" ObjectID="_1762725572" r:id="rId23"/>
        </w:object>
      </w:r>
      <w:r w:rsidRPr="0056116C">
        <w:rPr>
          <w:rFonts w:ascii="Times New Roman" w:hAnsi="Times New Roman" w:cs="Times New Roman"/>
        </w:rPr>
        <w:t xml:space="preserve">     </w:t>
      </w:r>
      <w:r>
        <w:rPr>
          <w:rFonts w:ascii="Times New Roman" w:hAnsi="Times New Roman" w:cs="Times New Roman"/>
        </w:rPr>
        <w:t xml:space="preserve">                                       </w:t>
      </w:r>
      <w:r w:rsidRPr="0056116C">
        <w:rPr>
          <w:rFonts w:ascii="Times New Roman" w:hAnsi="Times New Roman" w:cs="Times New Roman"/>
        </w:rPr>
        <w:t>(2)</w:t>
      </w:r>
    </w:p>
    <w:p w14:paraId="787BF7F4" w14:textId="0E94769A" w:rsidR="00914541" w:rsidRDefault="007664B8" w:rsidP="001C6379">
      <w:pPr>
        <w:jc w:val="both"/>
        <w:rPr>
          <w:rFonts w:ascii="Times New Roman" w:hAnsi="Times New Roman" w:cs="Times New Roman"/>
        </w:rPr>
      </w:pPr>
      <w:r>
        <w:rPr>
          <w:rFonts w:ascii="Times New Roman" w:hAnsi="Times New Roman" w:cs="Times New Roman"/>
        </w:rPr>
        <w:t>Here,</w:t>
      </w:r>
      <w:r w:rsidR="001C6379" w:rsidRPr="001C6379">
        <w:t xml:space="preserve"> </w:t>
      </w:r>
      <w:r w:rsidR="001C6379" w:rsidRPr="00E717F5">
        <w:rPr>
          <w:position w:val="-12"/>
        </w:rPr>
        <w:object w:dxaOrig="400" w:dyaOrig="360" w14:anchorId="26EF3709">
          <v:shape id="_x0000_i1031" type="#_x0000_t75" style="width:21.75pt;height:21.75pt" o:ole="">
            <v:imagedata r:id="rId24" o:title=""/>
          </v:shape>
          <o:OLEObject Type="Embed" ProgID="Equation.DSMT4" ShapeID="_x0000_i1031" DrawAspect="Content" ObjectID="_1762725573" r:id="rId25"/>
        </w:object>
      </w:r>
      <w:r>
        <w:rPr>
          <w:rFonts w:ascii="Times New Roman" w:hAnsi="Times New Roman" w:cs="Times New Roman"/>
        </w:rPr>
        <w:t xml:space="preserve"> </w:t>
      </w:r>
      <w:r w:rsidR="00086D3B">
        <w:rPr>
          <w:rFonts w:ascii="Times New Roman" w:hAnsi="Times New Roman" w:cs="Times New Roman"/>
        </w:rPr>
        <w:t>is the atmospheric pressure (0.101325 MPa).</w:t>
      </w:r>
      <w:r w:rsidR="001C6379">
        <w:rPr>
          <w:rFonts w:ascii="Times New Roman" w:hAnsi="Times New Roman" w:cs="Times New Roman"/>
        </w:rPr>
        <w:t xml:space="preserve"> </w:t>
      </w:r>
      <w:r w:rsidR="001C6379" w:rsidRPr="00E717F5">
        <w:rPr>
          <w:position w:val="-12"/>
        </w:rPr>
        <w:object w:dxaOrig="320" w:dyaOrig="360" w14:anchorId="583DB790">
          <v:shape id="_x0000_i1032" type="#_x0000_t75" style="width:21.75pt;height:21.75pt" o:ole="">
            <v:imagedata r:id="rId26" o:title=""/>
          </v:shape>
          <o:OLEObject Type="Embed" ProgID="Equation.DSMT4" ShapeID="_x0000_i1032" DrawAspect="Content" ObjectID="_1762725574" r:id="rId27"/>
        </w:object>
      </w:r>
      <w:r w:rsidR="00086D3B">
        <w:rPr>
          <w:rFonts w:ascii="Times New Roman" w:hAnsi="Times New Roman" w:cs="Times New Roman"/>
        </w:rPr>
        <w:t xml:space="preserve"> </w:t>
      </w:r>
      <w:r w:rsidR="001C6379">
        <w:rPr>
          <w:rFonts w:ascii="Times New Roman" w:hAnsi="Times New Roman" w:cs="Times New Roman"/>
        </w:rPr>
        <w:t>a</w:t>
      </w:r>
      <w:r w:rsidR="00086D3B">
        <w:rPr>
          <w:rFonts w:ascii="Times New Roman" w:hAnsi="Times New Roman" w:cs="Times New Roman"/>
        </w:rPr>
        <w:t xml:space="preserve">nd </w:t>
      </w:r>
      <w:r w:rsidR="001C6379" w:rsidRPr="00E717F5">
        <w:rPr>
          <w:position w:val="-12"/>
        </w:rPr>
        <w:object w:dxaOrig="300" w:dyaOrig="360" w14:anchorId="706FBB85">
          <v:shape id="_x0000_i1033" type="#_x0000_t75" style="width:21.75pt;height:21.75pt" o:ole="">
            <v:imagedata r:id="rId28" o:title=""/>
          </v:shape>
          <o:OLEObject Type="Embed" ProgID="Equation.DSMT4" ShapeID="_x0000_i1033" DrawAspect="Content" ObjectID="_1762725575" r:id="rId29"/>
        </w:object>
      </w:r>
      <w:r w:rsidR="001C6379">
        <w:t xml:space="preserve"> </w:t>
      </w:r>
      <w:r w:rsidR="00086D3B">
        <w:rPr>
          <w:rFonts w:ascii="Times New Roman" w:hAnsi="Times New Roman" w:cs="Times New Roman"/>
        </w:rPr>
        <w:t xml:space="preserve">are the </w:t>
      </w:r>
      <w:r w:rsidR="001C6379">
        <w:rPr>
          <w:rFonts w:ascii="Times New Roman" w:hAnsi="Times New Roman" w:cs="Times New Roman"/>
        </w:rPr>
        <w:t xml:space="preserve">water density and rock density, respectively. </w:t>
      </w:r>
      <w:r w:rsidR="001C6379" w:rsidRPr="00E717F5">
        <w:rPr>
          <w:position w:val="-10"/>
        </w:rPr>
        <w:object w:dxaOrig="200" w:dyaOrig="320" w14:anchorId="6FD3F8C7">
          <v:shape id="_x0000_i1034" type="#_x0000_t75" style="width:14.25pt;height:21.75pt" o:ole="">
            <v:imagedata r:id="rId30" o:title=""/>
          </v:shape>
          <o:OLEObject Type="Embed" ProgID="Equation.DSMT4" ShapeID="_x0000_i1034" DrawAspect="Content" ObjectID="_1762725576" r:id="rId31"/>
        </w:object>
      </w:r>
      <w:r w:rsidR="001C6379">
        <w:rPr>
          <w:rFonts w:ascii="Times New Roman" w:hAnsi="Times New Roman" w:cs="Times New Roman"/>
        </w:rPr>
        <w:t xml:space="preserve"> is the reservoir porosity, and </w:t>
      </w:r>
      <w:r w:rsidR="001C6379" w:rsidRPr="00E717F5">
        <w:rPr>
          <w:position w:val="-4"/>
        </w:rPr>
        <w:object w:dxaOrig="260" w:dyaOrig="260" w14:anchorId="06373261">
          <v:shape id="_x0000_i1035" type="#_x0000_t75" style="width:14.25pt;height:14.25pt" o:ole="">
            <v:imagedata r:id="rId32" o:title=""/>
          </v:shape>
          <o:OLEObject Type="Embed" ProgID="Equation.DSMT4" ShapeID="_x0000_i1035" DrawAspect="Content" ObjectID="_1762725577" r:id="rId33"/>
        </w:object>
      </w:r>
      <w:r w:rsidR="001C6379">
        <w:rPr>
          <w:rFonts w:ascii="Times New Roman" w:hAnsi="Times New Roman" w:cs="Times New Roman"/>
        </w:rPr>
        <w:t xml:space="preserve"> is the reservoir depth. </w:t>
      </w:r>
    </w:p>
    <w:p w14:paraId="26868BFC" w14:textId="3EB45807" w:rsidR="008401E2" w:rsidRDefault="00107CBB" w:rsidP="0055474C">
      <w:pPr>
        <w:jc w:val="both"/>
        <w:rPr>
          <w:rFonts w:ascii="Times New Roman" w:hAnsi="Times New Roman" w:cs="Times New Roman"/>
        </w:rPr>
      </w:pPr>
      <w:r>
        <w:rPr>
          <w:rFonts w:ascii="Times New Roman" w:hAnsi="Times New Roman" w:cs="Times New Roman"/>
        </w:rPr>
        <w:t>For withdrawal stages, we use the minimum allowable production pressure to retrieve the H2</w:t>
      </w:r>
      <w:r w:rsidR="005434F1">
        <w:rPr>
          <w:rFonts w:ascii="Times New Roman" w:hAnsi="Times New Roman" w:cs="Times New Roman"/>
        </w:rPr>
        <w:t xml:space="preserve"> at the highest rate. </w:t>
      </w:r>
      <w:r w:rsidR="002F3026">
        <w:rPr>
          <w:rFonts w:ascii="Times New Roman" w:hAnsi="Times New Roman" w:cs="Times New Roman"/>
        </w:rPr>
        <w:t xml:space="preserve">The production pressure </w:t>
      </w:r>
      <w:r w:rsidR="002F3026" w:rsidRPr="00E717F5">
        <w:rPr>
          <w:position w:val="-14"/>
        </w:rPr>
        <w:object w:dxaOrig="480" w:dyaOrig="380" w14:anchorId="4265E1E5">
          <v:shape id="_x0000_i1036" type="#_x0000_t75" style="width:21.75pt;height:14.25pt" o:ole="">
            <v:imagedata r:id="rId34" o:title=""/>
          </v:shape>
          <o:OLEObject Type="Embed" ProgID="Equation.DSMT4" ShapeID="_x0000_i1036" DrawAspect="Content" ObjectID="_1762725578" r:id="rId35"/>
        </w:object>
      </w:r>
      <w:r>
        <w:rPr>
          <w:rFonts w:ascii="Times New Roman" w:hAnsi="Times New Roman" w:cs="Times New Roman"/>
        </w:rPr>
        <w:t xml:space="preserve"> </w:t>
      </w:r>
      <w:r w:rsidR="00C66D9D">
        <w:rPr>
          <w:rFonts w:ascii="Times New Roman" w:hAnsi="Times New Roman" w:cs="Times New Roman"/>
        </w:rPr>
        <w:t xml:space="preserve">ranges from 3 to 6 MPa in this study to ensure that the </w:t>
      </w:r>
      <w:r w:rsidR="00E954B6">
        <w:rPr>
          <w:rFonts w:ascii="Times New Roman" w:hAnsi="Times New Roman" w:cs="Times New Roman"/>
        </w:rPr>
        <w:t xml:space="preserve">fluid can be </w:t>
      </w:r>
      <w:r w:rsidR="005C0BE8">
        <w:rPr>
          <w:rFonts w:ascii="Times New Roman" w:hAnsi="Times New Roman" w:cs="Times New Roman"/>
        </w:rPr>
        <w:t xml:space="preserve">produced from reservoir to surface. </w:t>
      </w:r>
    </w:p>
    <w:p w14:paraId="64C61333" w14:textId="572F9F1C" w:rsidR="005F3FD2" w:rsidRDefault="00680444" w:rsidP="00667516">
      <w:pPr>
        <w:jc w:val="both"/>
        <w:rPr>
          <w:rFonts w:ascii="Times New Roman" w:hAnsi="Times New Roman" w:cs="Times New Roman"/>
        </w:rPr>
      </w:pPr>
      <w:r>
        <w:rPr>
          <w:rFonts w:ascii="Times New Roman" w:hAnsi="Times New Roman" w:cs="Times New Roman"/>
        </w:rPr>
        <w:t xml:space="preserve"> </w:t>
      </w:r>
      <w:r w:rsidR="004E73A3">
        <w:rPr>
          <w:rFonts w:ascii="Times New Roman" w:hAnsi="Times New Roman" w:cs="Times New Roman"/>
        </w:rPr>
        <w:t>We also simulate the cases with cushion gas injection.</w:t>
      </w:r>
      <w:r w:rsidR="00490629">
        <w:rPr>
          <w:rFonts w:ascii="Times New Roman" w:hAnsi="Times New Roman" w:cs="Times New Roman"/>
        </w:rPr>
        <w:t xml:space="preserve"> Three typical cushion gases are considered</w:t>
      </w:r>
      <w:r w:rsidR="004B5C4C">
        <w:rPr>
          <w:rFonts w:ascii="Times New Roman" w:hAnsi="Times New Roman" w:cs="Times New Roman"/>
        </w:rPr>
        <w:t>,</w:t>
      </w:r>
      <w:r w:rsidR="00490629">
        <w:rPr>
          <w:rFonts w:ascii="Times New Roman" w:hAnsi="Times New Roman" w:cs="Times New Roman"/>
        </w:rPr>
        <w:t xml:space="preserve"> includ</w:t>
      </w:r>
      <w:r w:rsidR="004B5C4C">
        <w:rPr>
          <w:rFonts w:ascii="Times New Roman" w:hAnsi="Times New Roman" w:cs="Times New Roman"/>
        </w:rPr>
        <w:t>ing</w:t>
      </w:r>
      <w:r w:rsidR="00490629">
        <w:rPr>
          <w:rFonts w:ascii="Times New Roman" w:hAnsi="Times New Roman" w:cs="Times New Roman"/>
        </w:rPr>
        <w:t xml:space="preserve"> CH4, N2, and CO2.</w:t>
      </w:r>
      <w:r w:rsidR="0007430A">
        <w:rPr>
          <w:rFonts w:ascii="Times New Roman" w:hAnsi="Times New Roman" w:cs="Times New Roman"/>
        </w:rPr>
        <w:t xml:space="preserve"> The cushion gas is injected using the constant maximum allowable pressure before the H2. </w:t>
      </w:r>
      <w:r w:rsidR="00D658C3">
        <w:rPr>
          <w:rFonts w:ascii="Times New Roman" w:hAnsi="Times New Roman" w:cs="Times New Roman"/>
        </w:rPr>
        <w:t xml:space="preserve">Cushion gas injection time is considered as another operational parameter, ranging from 2 to 12 months. </w:t>
      </w:r>
    </w:p>
    <w:p w14:paraId="20C33461" w14:textId="3B2A5E0A" w:rsidR="007050E5" w:rsidRDefault="007050E5" w:rsidP="00667516">
      <w:pPr>
        <w:jc w:val="both"/>
        <w:rPr>
          <w:rFonts w:ascii="Times New Roman" w:hAnsi="Times New Roman" w:cs="Times New Roman"/>
        </w:rPr>
      </w:pPr>
      <w:r>
        <w:rPr>
          <w:rFonts w:ascii="Times New Roman" w:hAnsi="Times New Roman" w:cs="Times New Roman"/>
        </w:rPr>
        <w:t>During the simulations, the spatial distributions of key properties and conditions such as reservoir pressure, H2 saturation, and cushion gas saturation, etc. can be obtained at each time step.</w:t>
      </w:r>
      <w:r w:rsidR="00314D7C">
        <w:rPr>
          <w:rFonts w:ascii="Times New Roman" w:hAnsi="Times New Roman" w:cs="Times New Roman"/>
        </w:rPr>
        <w:t xml:space="preserve"> Based on the simulation outputs, we define four important metrics to evaluate the UHS performance, including H2 withdrawal efficiency </w:t>
      </w:r>
      <w:r w:rsidR="00332139" w:rsidRPr="00E717F5">
        <w:rPr>
          <w:position w:val="-12"/>
        </w:rPr>
        <w:object w:dxaOrig="300" w:dyaOrig="360" w14:anchorId="5AA6E5BD">
          <v:shape id="_x0000_i1037" type="#_x0000_t75" style="width:21.75pt;height:21.75pt" o:ole="">
            <v:imagedata r:id="rId36" o:title=""/>
          </v:shape>
          <o:OLEObject Type="Embed" ProgID="Equation.DSMT4" ShapeID="_x0000_i1037" DrawAspect="Content" ObjectID="_1762725579" r:id="rId37"/>
        </w:object>
      </w:r>
      <w:r w:rsidR="00314D7C">
        <w:rPr>
          <w:rFonts w:ascii="Times New Roman" w:hAnsi="Times New Roman" w:cs="Times New Roman"/>
        </w:rPr>
        <w:t>, produced H2 purity</w:t>
      </w:r>
      <w:r w:rsidR="00332139">
        <w:rPr>
          <w:rFonts w:ascii="Times New Roman" w:hAnsi="Times New Roman" w:cs="Times New Roman"/>
        </w:rPr>
        <w:t xml:space="preserve"> </w:t>
      </w:r>
      <w:r w:rsidR="00332139" w:rsidRPr="00E717F5">
        <w:rPr>
          <w:position w:val="-12"/>
        </w:rPr>
        <w:object w:dxaOrig="260" w:dyaOrig="360" w14:anchorId="0E85BF71">
          <v:shape id="_x0000_i1038" type="#_x0000_t75" style="width:14.25pt;height:21.75pt" o:ole="">
            <v:imagedata r:id="rId38" o:title=""/>
          </v:shape>
          <o:OLEObject Type="Embed" ProgID="Equation.DSMT4" ShapeID="_x0000_i1038" DrawAspect="Content" ObjectID="_1762725580" r:id="rId39"/>
        </w:object>
      </w:r>
      <w:r w:rsidR="00314D7C">
        <w:rPr>
          <w:rFonts w:ascii="Times New Roman" w:hAnsi="Times New Roman" w:cs="Times New Roman"/>
        </w:rPr>
        <w:t>, produced gas-water ratio</w:t>
      </w:r>
      <w:r w:rsidR="002C28A3">
        <w:rPr>
          <w:rFonts w:ascii="Times New Roman" w:hAnsi="Times New Roman" w:cs="Times New Roman"/>
        </w:rPr>
        <w:t xml:space="preserve"> </w:t>
      </w:r>
      <w:r w:rsidR="002C28A3" w:rsidRPr="00E717F5">
        <w:rPr>
          <w:position w:val="-6"/>
        </w:rPr>
        <w:object w:dxaOrig="600" w:dyaOrig="279" w14:anchorId="56C86D05">
          <v:shape id="_x0000_i1039" type="#_x0000_t75" style="width:29.2pt;height:14.25pt" o:ole="">
            <v:imagedata r:id="rId40" o:title=""/>
          </v:shape>
          <o:OLEObject Type="Embed" ProgID="Equation.DSMT4" ShapeID="_x0000_i1039" DrawAspect="Content" ObjectID="_1762725581" r:id="rId41"/>
        </w:object>
      </w:r>
      <w:r w:rsidR="00314D7C">
        <w:rPr>
          <w:rFonts w:ascii="Times New Roman" w:hAnsi="Times New Roman" w:cs="Times New Roman"/>
        </w:rPr>
        <w:t>, and well injectivity</w:t>
      </w:r>
      <w:r w:rsidR="002C28A3">
        <w:rPr>
          <w:rFonts w:ascii="Times New Roman" w:hAnsi="Times New Roman" w:cs="Times New Roman"/>
        </w:rPr>
        <w:t xml:space="preserve"> </w:t>
      </w:r>
      <w:r w:rsidR="002C28A3" w:rsidRPr="00E717F5">
        <w:rPr>
          <w:position w:val="-6"/>
        </w:rPr>
        <w:object w:dxaOrig="220" w:dyaOrig="279" w14:anchorId="3FEA60C0">
          <v:shape id="_x0000_i1040" type="#_x0000_t75" style="width:14.25pt;height:14.25pt" o:ole="">
            <v:imagedata r:id="rId42" o:title=""/>
          </v:shape>
          <o:OLEObject Type="Embed" ProgID="Equation.DSMT4" ShapeID="_x0000_i1040" DrawAspect="Content" ObjectID="_1762725582" r:id="rId43"/>
        </w:object>
      </w:r>
      <w:r w:rsidR="00314D7C">
        <w:rPr>
          <w:rFonts w:ascii="Times New Roman" w:hAnsi="Times New Roman" w:cs="Times New Roman"/>
        </w:rPr>
        <w:t xml:space="preserve">. </w:t>
      </w:r>
      <w:r w:rsidR="00DD3FEA">
        <w:rPr>
          <w:rFonts w:ascii="Times New Roman" w:hAnsi="Times New Roman" w:cs="Times New Roman"/>
        </w:rPr>
        <w:t>The</w:t>
      </w:r>
      <w:r w:rsidR="00421E97">
        <w:rPr>
          <w:rFonts w:ascii="Times New Roman" w:hAnsi="Times New Roman" w:cs="Times New Roman"/>
        </w:rPr>
        <w:t xml:space="preserve"> </w:t>
      </w:r>
      <w:r w:rsidR="00421E97" w:rsidRPr="00E717F5">
        <w:rPr>
          <w:position w:val="-12"/>
        </w:rPr>
        <w:object w:dxaOrig="300" w:dyaOrig="360" w14:anchorId="6E513F9A">
          <v:shape id="_x0000_i1041" type="#_x0000_t75" style="width:21.75pt;height:21.75pt" o:ole="">
            <v:imagedata r:id="rId36" o:title=""/>
          </v:shape>
          <o:OLEObject Type="Embed" ProgID="Equation.DSMT4" ShapeID="_x0000_i1041" DrawAspect="Content" ObjectID="_1762725583" r:id="rId44"/>
        </w:object>
      </w:r>
      <w:r w:rsidR="00DD3FEA">
        <w:rPr>
          <w:rFonts w:ascii="Times New Roman" w:hAnsi="Times New Roman" w:cs="Times New Roman"/>
        </w:rPr>
        <w:t xml:space="preserve"> </w:t>
      </w:r>
      <w:r w:rsidR="00421E97">
        <w:rPr>
          <w:rFonts w:ascii="Times New Roman" w:hAnsi="Times New Roman" w:cs="Times New Roman"/>
        </w:rPr>
        <w:t>is</w:t>
      </w:r>
      <w:r w:rsidR="00DD3FEA">
        <w:rPr>
          <w:rFonts w:ascii="Times New Roman" w:hAnsi="Times New Roman" w:cs="Times New Roman"/>
        </w:rPr>
        <w:t xml:space="preserve"> the </w:t>
      </w:r>
      <w:r w:rsidR="00421E97">
        <w:rPr>
          <w:rFonts w:ascii="Times New Roman" w:hAnsi="Times New Roman" w:cs="Times New Roman"/>
        </w:rPr>
        <w:t>ratio</w:t>
      </w:r>
      <w:r w:rsidR="00DD3FEA">
        <w:rPr>
          <w:rFonts w:ascii="Times New Roman" w:hAnsi="Times New Roman" w:cs="Times New Roman"/>
        </w:rPr>
        <w:t xml:space="preserve"> of </w:t>
      </w:r>
      <w:r w:rsidR="00421E97">
        <w:rPr>
          <w:rFonts w:ascii="Times New Roman" w:hAnsi="Times New Roman" w:cs="Times New Roman"/>
        </w:rPr>
        <w:t>the recovered</w:t>
      </w:r>
      <w:r w:rsidR="00DD3FEA">
        <w:rPr>
          <w:rFonts w:ascii="Times New Roman" w:hAnsi="Times New Roman" w:cs="Times New Roman"/>
        </w:rPr>
        <w:t xml:space="preserve"> H2 </w:t>
      </w:r>
      <w:r w:rsidR="00514522">
        <w:rPr>
          <w:rFonts w:ascii="Times New Roman" w:hAnsi="Times New Roman" w:cs="Times New Roman"/>
        </w:rPr>
        <w:t xml:space="preserve">volume </w:t>
      </w:r>
      <w:r w:rsidR="00421E97">
        <w:rPr>
          <w:rFonts w:ascii="Times New Roman" w:hAnsi="Times New Roman" w:cs="Times New Roman"/>
        </w:rPr>
        <w:t>to</w:t>
      </w:r>
      <w:r w:rsidR="00DD3FEA">
        <w:rPr>
          <w:rFonts w:ascii="Times New Roman" w:hAnsi="Times New Roman" w:cs="Times New Roman"/>
        </w:rPr>
        <w:t xml:space="preserve"> the injected H2</w:t>
      </w:r>
      <w:r w:rsidR="00421E97">
        <w:rPr>
          <w:rFonts w:ascii="Times New Roman" w:hAnsi="Times New Roman" w:cs="Times New Roman"/>
        </w:rPr>
        <w:t xml:space="preserve"> </w:t>
      </w:r>
      <w:r w:rsidR="00514522">
        <w:rPr>
          <w:rFonts w:ascii="Times New Roman" w:hAnsi="Times New Roman" w:cs="Times New Roman"/>
        </w:rPr>
        <w:t xml:space="preserve">volume </w:t>
      </w:r>
      <w:r w:rsidR="00421E97">
        <w:rPr>
          <w:rFonts w:ascii="Times New Roman" w:hAnsi="Times New Roman" w:cs="Times New Roman"/>
        </w:rPr>
        <w:t xml:space="preserve">at each storage cycle. The Ph is essentially the H2 volume fraction (concentration) of the total produced gas stream. </w:t>
      </w:r>
      <w:r w:rsidR="002E02A8">
        <w:rPr>
          <w:rFonts w:ascii="Times New Roman" w:hAnsi="Times New Roman" w:cs="Times New Roman"/>
        </w:rPr>
        <w:t xml:space="preserve">GWR is the ratio of the produced gas volume to the produced water volume. </w:t>
      </w:r>
      <w:r w:rsidR="004622A9" w:rsidRPr="00E717F5">
        <w:rPr>
          <w:position w:val="-6"/>
        </w:rPr>
        <w:object w:dxaOrig="220" w:dyaOrig="279" w14:anchorId="58BD98E8">
          <v:shape id="_x0000_i1042" type="#_x0000_t75" style="width:14.25pt;height:14.25pt" o:ole="">
            <v:imagedata r:id="rId42" o:title=""/>
          </v:shape>
          <o:OLEObject Type="Embed" ProgID="Equation.DSMT4" ShapeID="_x0000_i1042" DrawAspect="Content" ObjectID="_1762725584" r:id="rId45"/>
        </w:object>
      </w:r>
      <w:r w:rsidR="00EF3D33">
        <w:rPr>
          <w:rFonts w:ascii="Times New Roman" w:hAnsi="Times New Roman" w:cs="Times New Roman"/>
        </w:rPr>
        <w:t xml:space="preserve"> </w:t>
      </w:r>
      <w:r w:rsidR="00B84B53">
        <w:rPr>
          <w:rFonts w:ascii="Times New Roman" w:hAnsi="Times New Roman" w:cs="Times New Roman"/>
        </w:rPr>
        <w:t>measures</w:t>
      </w:r>
      <w:r w:rsidR="00EF3D33">
        <w:rPr>
          <w:rFonts w:ascii="Times New Roman" w:hAnsi="Times New Roman" w:cs="Times New Roman"/>
        </w:rPr>
        <w:t xml:space="preserve"> the </w:t>
      </w:r>
      <w:r w:rsidR="00B84B53">
        <w:rPr>
          <w:rFonts w:ascii="Times New Roman" w:hAnsi="Times New Roman" w:cs="Times New Roman"/>
        </w:rPr>
        <w:t xml:space="preserve">capability of injecting H2 into a geological formation and is calculated as </w:t>
      </w:r>
    </w:p>
    <w:p w14:paraId="6857779B" w14:textId="2CF00059" w:rsidR="00B84B53" w:rsidRDefault="008F7587" w:rsidP="00667516">
      <w:pPr>
        <w:jc w:val="both"/>
        <w:rPr>
          <w:rFonts w:ascii="Times New Roman" w:hAnsi="Times New Roman" w:cs="Times New Roman"/>
        </w:rPr>
      </w:pPr>
      <w:r>
        <w:t xml:space="preserve">                                                                        </w:t>
      </w:r>
      <w:r w:rsidRPr="008F7587">
        <w:rPr>
          <w:rFonts w:ascii="Times New Roman" w:hAnsi="Times New Roman" w:cs="Times New Roman"/>
          <w:position w:val="-36"/>
        </w:rPr>
        <w:object w:dxaOrig="2000" w:dyaOrig="780" w14:anchorId="0B462FD3">
          <v:shape id="_x0000_i1043" type="#_x0000_t75" style="width:101.2pt;height:42.8pt" o:ole="">
            <v:imagedata r:id="rId46" o:title=""/>
          </v:shape>
          <o:OLEObject Type="Embed" ProgID="Equation.DSMT4" ShapeID="_x0000_i1043" DrawAspect="Content" ObjectID="_1762725585" r:id="rId47"/>
        </w:object>
      </w:r>
      <w:r w:rsidRPr="008F7587">
        <w:rPr>
          <w:rFonts w:ascii="Times New Roman" w:hAnsi="Times New Roman" w:cs="Times New Roman"/>
        </w:rPr>
        <w:t xml:space="preserve">               </w:t>
      </w:r>
      <w:r>
        <w:rPr>
          <w:rFonts w:ascii="Times New Roman" w:hAnsi="Times New Roman" w:cs="Times New Roman"/>
        </w:rPr>
        <w:t xml:space="preserve">                                      </w:t>
      </w:r>
      <w:r w:rsidRPr="008F7587">
        <w:rPr>
          <w:rFonts w:ascii="Times New Roman" w:hAnsi="Times New Roman" w:cs="Times New Roman"/>
        </w:rPr>
        <w:t xml:space="preserve">          (3)</w:t>
      </w:r>
    </w:p>
    <w:p w14:paraId="1BDB8465" w14:textId="49ACC966" w:rsidR="008F7587" w:rsidRPr="008F7587" w:rsidRDefault="00364513" w:rsidP="00667516">
      <w:pPr>
        <w:jc w:val="both"/>
        <w:rPr>
          <w:rFonts w:ascii="Times New Roman" w:hAnsi="Times New Roman" w:cs="Times New Roman"/>
        </w:rPr>
      </w:pPr>
      <w:r>
        <w:rPr>
          <w:rFonts w:ascii="Times New Roman" w:hAnsi="Times New Roman" w:cs="Times New Roman"/>
        </w:rPr>
        <w:lastRenderedPageBreak/>
        <w:t xml:space="preserve">where </w:t>
      </w:r>
      <w:r w:rsidRPr="00E717F5">
        <w:rPr>
          <w:position w:val="-14"/>
        </w:rPr>
        <w:object w:dxaOrig="639" w:dyaOrig="380" w14:anchorId="3A3230FE">
          <v:shape id="_x0000_i1044" type="#_x0000_t75" style="width:29.2pt;height:14.25pt" o:ole="">
            <v:imagedata r:id="rId48" o:title=""/>
          </v:shape>
          <o:OLEObject Type="Embed" ProgID="Equation.DSMT4" ShapeID="_x0000_i1044" DrawAspect="Content" ObjectID="_1762725586" r:id="rId49"/>
        </w:object>
      </w:r>
      <w:r>
        <w:rPr>
          <w:rFonts w:ascii="Times New Roman" w:hAnsi="Times New Roman" w:cs="Times New Roman"/>
        </w:rPr>
        <w:t xml:space="preserve"> is the injected H2 volume during one injection stage at a storage cycle. </w:t>
      </w:r>
      <w:r w:rsidR="00FD04B6" w:rsidRPr="00E717F5">
        <w:rPr>
          <w:position w:val="-14"/>
        </w:rPr>
        <w:object w:dxaOrig="340" w:dyaOrig="380" w14:anchorId="3D2CF7B7">
          <v:shape id="_x0000_i1045" type="#_x0000_t75" style="width:21.75pt;height:14.25pt" o:ole="">
            <v:imagedata r:id="rId50" o:title=""/>
          </v:shape>
          <o:OLEObject Type="Embed" ProgID="Equation.DSMT4" ShapeID="_x0000_i1045" DrawAspect="Content" ObjectID="_1762725587" r:id="rId51"/>
        </w:object>
      </w:r>
      <w:r w:rsidR="00FD04B6">
        <w:t xml:space="preserve"> </w:t>
      </w:r>
      <w:r w:rsidR="00FD04B6">
        <w:rPr>
          <w:rFonts w:ascii="Times New Roman" w:hAnsi="Times New Roman" w:cs="Times New Roman"/>
        </w:rPr>
        <w:t>i</w:t>
      </w:r>
      <w:r>
        <w:rPr>
          <w:rFonts w:ascii="Times New Roman" w:hAnsi="Times New Roman" w:cs="Times New Roman"/>
        </w:rPr>
        <w:t xml:space="preserve">s the H2 injection time, and it is 6-months in this study. </w:t>
      </w:r>
      <w:r w:rsidR="00135EA1" w:rsidRPr="00E717F5">
        <w:rPr>
          <w:position w:val="-14"/>
        </w:rPr>
        <w:object w:dxaOrig="340" w:dyaOrig="380" w14:anchorId="7D5A6277">
          <v:shape id="_x0000_i1046" type="#_x0000_t75" style="width:21.75pt;height:14.25pt" o:ole="">
            <v:imagedata r:id="rId52" o:title=""/>
          </v:shape>
          <o:OLEObject Type="Embed" ProgID="Equation.DSMT4" ShapeID="_x0000_i1046" DrawAspect="Content" ObjectID="_1762725588" r:id="rId53"/>
        </w:object>
      </w:r>
      <w:r w:rsidR="00135EA1">
        <w:t xml:space="preserve"> </w:t>
      </w:r>
      <w:r w:rsidR="00135EA1">
        <w:rPr>
          <w:rFonts w:ascii="Times New Roman" w:hAnsi="Times New Roman" w:cs="Times New Roman"/>
        </w:rPr>
        <w:t xml:space="preserve">and </w:t>
      </w:r>
      <w:r w:rsidR="00135EA1" w:rsidRPr="00E717F5">
        <w:rPr>
          <w:position w:val="-12"/>
        </w:rPr>
        <w:object w:dxaOrig="360" w:dyaOrig="380" w14:anchorId="17D7B7A4">
          <v:shape id="_x0000_i1047" type="#_x0000_t75" style="width:21.75pt;height:14.25pt" o:ole="">
            <v:imagedata r:id="rId54" o:title=""/>
          </v:shape>
          <o:OLEObject Type="Embed" ProgID="Equation.DSMT4" ShapeID="_x0000_i1047" DrawAspect="Content" ObjectID="_1762725589" r:id="rId55"/>
        </w:object>
      </w:r>
      <w:r w:rsidR="00135EA1">
        <w:rPr>
          <w:rFonts w:ascii="Times New Roman" w:hAnsi="Times New Roman" w:cs="Times New Roman"/>
        </w:rPr>
        <w:t xml:space="preserve"> are the injection pressure and average reservoir pressure, respectively. </w:t>
      </w:r>
    </w:p>
    <w:p w14:paraId="1016B228" w14:textId="6BF16DB1" w:rsidR="00665AE0" w:rsidRPr="000243DE" w:rsidRDefault="00A12E6C">
      <w:pPr>
        <w:rPr>
          <w:rFonts w:ascii="Times New Roman" w:hAnsi="Times New Roman" w:cs="Times New Roman"/>
          <w:b/>
          <w:bCs/>
        </w:rPr>
      </w:pPr>
      <w:r>
        <w:rPr>
          <w:rFonts w:ascii="Times New Roman" w:hAnsi="Times New Roman" w:cs="Times New Roman"/>
          <w:b/>
          <w:bCs/>
        </w:rPr>
        <w:t>ROM development</w:t>
      </w:r>
    </w:p>
    <w:p w14:paraId="42C0868F" w14:textId="2E0410B6" w:rsidR="008D49C3" w:rsidRDefault="00296D0F" w:rsidP="00E50E84">
      <w:pPr>
        <w:jc w:val="both"/>
        <w:rPr>
          <w:rFonts w:ascii="Times New Roman" w:hAnsi="Times New Roman" w:cs="Times New Roman"/>
        </w:rPr>
      </w:pPr>
      <w:r>
        <w:rPr>
          <w:rFonts w:ascii="Times New Roman" w:hAnsi="Times New Roman" w:cs="Times New Roman"/>
        </w:rPr>
        <w:t>W</w:t>
      </w:r>
      <w:r w:rsidR="008D49C3">
        <w:rPr>
          <w:rFonts w:ascii="Times New Roman" w:hAnsi="Times New Roman" w:cs="Times New Roman"/>
        </w:rPr>
        <w:t>e develop a unified ROM using DNNs</w:t>
      </w:r>
      <w:r>
        <w:rPr>
          <w:rFonts w:ascii="Times New Roman" w:hAnsi="Times New Roman" w:cs="Times New Roman"/>
        </w:rPr>
        <w:t xml:space="preserve"> based on the reservoir simulation </w:t>
      </w:r>
      <w:r w:rsidR="009076AF">
        <w:rPr>
          <w:rFonts w:ascii="Times New Roman" w:hAnsi="Times New Roman" w:cs="Times New Roman"/>
        </w:rPr>
        <w:t xml:space="preserve">data. </w:t>
      </w:r>
      <w:r w:rsidR="00C11FEB">
        <w:rPr>
          <w:rFonts w:ascii="Times New Roman" w:hAnsi="Times New Roman" w:cs="Times New Roman"/>
        </w:rPr>
        <w:t xml:space="preserve">The ROM inputs consists </w:t>
      </w:r>
      <w:r w:rsidR="00C62CFE">
        <w:rPr>
          <w:rFonts w:ascii="Times New Roman" w:hAnsi="Times New Roman" w:cs="Times New Roman"/>
        </w:rPr>
        <w:t>of</w:t>
      </w:r>
      <w:r w:rsidR="00C11FEB">
        <w:rPr>
          <w:rFonts w:ascii="Times New Roman" w:hAnsi="Times New Roman" w:cs="Times New Roman"/>
        </w:rPr>
        <w:t xml:space="preserve"> geological and operational parameters, and the outputs are UHS metrics. The ROM can </w:t>
      </w:r>
      <w:r w:rsidR="00D512BF">
        <w:rPr>
          <w:rFonts w:ascii="Times New Roman" w:hAnsi="Times New Roman" w:cs="Times New Roman"/>
        </w:rPr>
        <w:t xml:space="preserve">provide </w:t>
      </w:r>
      <w:r w:rsidR="00C11FEB">
        <w:rPr>
          <w:rFonts w:ascii="Times New Roman" w:hAnsi="Times New Roman" w:cs="Times New Roman"/>
        </w:rPr>
        <w:t xml:space="preserve">fast and accurate predictions for </w:t>
      </w:r>
      <w:r w:rsidR="00D512BF">
        <w:rPr>
          <w:rFonts w:ascii="Times New Roman" w:hAnsi="Times New Roman" w:cs="Times New Roman"/>
        </w:rPr>
        <w:t xml:space="preserve">UHS operations in both saline aquifers and depleted gas reservoirs with different cushion gas scenarios. </w:t>
      </w:r>
    </w:p>
    <w:p w14:paraId="4A2EB570" w14:textId="24838174" w:rsidR="007B0899" w:rsidRDefault="00665AE0">
      <w:pPr>
        <w:rPr>
          <w:rFonts w:ascii="Times New Roman" w:hAnsi="Times New Roman" w:cs="Times New Roman"/>
        </w:rPr>
      </w:pPr>
      <w:r>
        <w:rPr>
          <w:rFonts w:ascii="Times New Roman" w:hAnsi="Times New Roman" w:cs="Times New Roman"/>
        </w:rPr>
        <w:t>Data preparati</w:t>
      </w:r>
      <w:r w:rsidR="00C11FEB">
        <w:rPr>
          <w:rFonts w:ascii="Times New Roman" w:hAnsi="Times New Roman" w:cs="Times New Roman"/>
        </w:rPr>
        <w:t>on</w:t>
      </w:r>
    </w:p>
    <w:p w14:paraId="2423B783" w14:textId="1A7161DB" w:rsidR="00FE4B9F" w:rsidRDefault="005E51CE" w:rsidP="005E51CE">
      <w:pPr>
        <w:jc w:val="both"/>
        <w:rPr>
          <w:rFonts w:ascii="Times New Roman" w:hAnsi="Times New Roman" w:cs="Times New Roman"/>
        </w:rPr>
      </w:pPr>
      <w:r>
        <w:rPr>
          <w:rFonts w:ascii="Times New Roman" w:hAnsi="Times New Roman" w:cs="Times New Roman"/>
        </w:rPr>
        <w:t xml:space="preserve">To cover a wide range of scenarios that may be encountered at </w:t>
      </w:r>
      <w:r w:rsidR="00C62CFE">
        <w:rPr>
          <w:rFonts w:ascii="Times New Roman" w:hAnsi="Times New Roman" w:cs="Times New Roman"/>
        </w:rPr>
        <w:t xml:space="preserve">practical </w:t>
      </w:r>
      <w:r>
        <w:rPr>
          <w:rFonts w:ascii="Times New Roman" w:hAnsi="Times New Roman" w:cs="Times New Roman"/>
        </w:rPr>
        <w:t>UHS site</w:t>
      </w:r>
      <w:r w:rsidR="00C62CFE">
        <w:rPr>
          <w:rFonts w:ascii="Times New Roman" w:hAnsi="Times New Roman" w:cs="Times New Roman"/>
        </w:rPr>
        <w:t>s</w:t>
      </w:r>
      <w:r>
        <w:rPr>
          <w:rFonts w:ascii="Times New Roman" w:hAnsi="Times New Roman" w:cs="Times New Roman"/>
        </w:rPr>
        <w:t>, we use Latin Hypercube Sampling (LHS</w:t>
      </w:r>
      <w:r w:rsidR="00C62CFE">
        <w:rPr>
          <w:rFonts w:ascii="Times New Roman" w:hAnsi="Times New Roman" w:cs="Times New Roman"/>
        </w:rPr>
        <w:t>)</w:t>
      </w:r>
      <w:r w:rsidR="009C49F8">
        <w:rPr>
          <w:rFonts w:ascii="Times New Roman" w:hAnsi="Times New Roman" w:cs="Times New Roman"/>
        </w:rPr>
        <w:t xml:space="preserve"> ()</w:t>
      </w:r>
      <w:r w:rsidR="00C62CFE">
        <w:rPr>
          <w:rFonts w:ascii="Times New Roman" w:hAnsi="Times New Roman" w:cs="Times New Roman"/>
        </w:rPr>
        <w:t xml:space="preserve"> to generate the input parameters of the reservoir simulation.</w:t>
      </w:r>
      <w:r w:rsidR="009C49F8">
        <w:rPr>
          <w:rFonts w:ascii="Times New Roman" w:hAnsi="Times New Roman" w:cs="Times New Roman"/>
        </w:rPr>
        <w:t xml:space="preserve"> LHS ensure</w:t>
      </w:r>
      <w:r w:rsidR="009F3B1B">
        <w:rPr>
          <w:rFonts w:ascii="Times New Roman" w:hAnsi="Times New Roman" w:cs="Times New Roman"/>
        </w:rPr>
        <w:t>s</w:t>
      </w:r>
      <w:r w:rsidR="009C49F8">
        <w:rPr>
          <w:rFonts w:ascii="Times New Roman" w:hAnsi="Times New Roman" w:cs="Times New Roman"/>
        </w:rPr>
        <w:t xml:space="preserve"> that samples span and fill the parameter space as effectively as possible so that the ROM is built with ample reservoir simulation data covering potential storage scenarios</w:t>
      </w:r>
      <w:r w:rsidR="009F3B1B">
        <w:rPr>
          <w:rFonts w:ascii="Times New Roman" w:hAnsi="Times New Roman" w:cs="Times New Roman"/>
        </w:rPr>
        <w:t xml:space="preserve"> (Harp et al., 2016)</w:t>
      </w:r>
      <w:r w:rsidR="009C49F8">
        <w:rPr>
          <w:rFonts w:ascii="Times New Roman" w:hAnsi="Times New Roman" w:cs="Times New Roman"/>
        </w:rPr>
        <w:t>.</w:t>
      </w:r>
      <w:r w:rsidR="009F3B1B">
        <w:rPr>
          <w:rFonts w:ascii="Times New Roman" w:hAnsi="Times New Roman" w:cs="Times New Roman"/>
        </w:rPr>
        <w:t xml:space="preserve"> </w:t>
      </w:r>
      <w:r w:rsidR="006751BA">
        <w:rPr>
          <w:rFonts w:ascii="Times New Roman" w:hAnsi="Times New Roman" w:cs="Times New Roman"/>
        </w:rPr>
        <w:t xml:space="preserve">Table.2 shows the </w:t>
      </w:r>
      <w:r w:rsidR="00FE4B9F">
        <w:rPr>
          <w:rFonts w:ascii="Times New Roman" w:hAnsi="Times New Roman" w:cs="Times New Roman"/>
        </w:rPr>
        <w:t>ranges of geological and operational parameters</w:t>
      </w:r>
      <w:r w:rsidR="00063C95">
        <w:rPr>
          <w:rFonts w:ascii="Times New Roman" w:hAnsi="Times New Roman" w:cs="Times New Roman"/>
        </w:rPr>
        <w:t xml:space="preserve"> for UHS simulations</w:t>
      </w:r>
      <w:r w:rsidR="007D4A41">
        <w:rPr>
          <w:rFonts w:ascii="Times New Roman" w:hAnsi="Times New Roman" w:cs="Times New Roman"/>
        </w:rPr>
        <w:t xml:space="preserve">. The only difference between saline aquifers and depleted gas reservoirs is the initial water saturation Sw. The </w:t>
      </w:r>
      <w:proofErr w:type="spellStart"/>
      <w:r w:rsidR="007D4A41">
        <w:rPr>
          <w:rFonts w:ascii="Times New Roman" w:hAnsi="Times New Roman" w:cs="Times New Roman"/>
        </w:rPr>
        <w:t>Sw</w:t>
      </w:r>
      <w:proofErr w:type="spellEnd"/>
      <w:r w:rsidR="007D4A41">
        <w:rPr>
          <w:rFonts w:ascii="Times New Roman" w:hAnsi="Times New Roman" w:cs="Times New Roman"/>
        </w:rPr>
        <w:t xml:space="preserve"> equals 1 in saline aquifers, but it ranges from 0.2 to 0.9 in depleted gas reservoirs. In depleted gas reservoirs, the sum of the </w:t>
      </w:r>
      <w:proofErr w:type="spellStart"/>
      <w:r w:rsidR="007D4A41">
        <w:rPr>
          <w:rFonts w:ascii="Times New Roman" w:hAnsi="Times New Roman" w:cs="Times New Roman"/>
        </w:rPr>
        <w:t>Sw</w:t>
      </w:r>
      <w:proofErr w:type="spellEnd"/>
      <w:r w:rsidR="007D4A41">
        <w:rPr>
          <w:rFonts w:ascii="Times New Roman" w:hAnsi="Times New Roman" w:cs="Times New Roman"/>
        </w:rPr>
        <w:t xml:space="preserve"> and initial CH4 saturation is 1. Based on the parameters in Table.2, we can perform 8 types of reservoir simulations covering the UHS operations in both saline aquifers and depleted gas reservoirs with four cushion gas scenarios (no cushion gas, CH4, N2, and CO2). </w:t>
      </w:r>
      <w:r w:rsidR="00946104">
        <w:rPr>
          <w:rFonts w:ascii="Times New Roman" w:hAnsi="Times New Roman" w:cs="Times New Roman"/>
        </w:rPr>
        <w:t xml:space="preserve">For each type of simulations, we generate 1000 </w:t>
      </w:r>
      <w:r w:rsidR="007F08E2">
        <w:rPr>
          <w:rFonts w:ascii="Times New Roman" w:hAnsi="Times New Roman" w:cs="Times New Roman"/>
        </w:rPr>
        <w:t>combinations of uncertain parameters as simulation inputs. Totally, we perform 8000 reservoir simulations, each of which consists of 10 storage cycles</w:t>
      </w:r>
      <w:r w:rsidR="00CF3416">
        <w:rPr>
          <w:rFonts w:ascii="Times New Roman" w:hAnsi="Times New Roman" w:cs="Times New Roman"/>
        </w:rPr>
        <w:t xml:space="preserve">. Each simulation </w:t>
      </w:r>
      <w:r w:rsidR="0052094A">
        <w:rPr>
          <w:rFonts w:ascii="Times New Roman" w:hAnsi="Times New Roman" w:cs="Times New Roman"/>
        </w:rPr>
        <w:t>provides</w:t>
      </w:r>
      <w:r w:rsidR="003D74AE">
        <w:rPr>
          <w:rFonts w:ascii="Times New Roman" w:hAnsi="Times New Roman" w:cs="Times New Roman"/>
        </w:rPr>
        <w:t xml:space="preserve"> </w:t>
      </w:r>
      <w:r w:rsidR="0052094A">
        <w:rPr>
          <w:rFonts w:ascii="Times New Roman" w:hAnsi="Times New Roman" w:cs="Times New Roman"/>
        </w:rPr>
        <w:t xml:space="preserve">predictions of </w:t>
      </w:r>
      <w:r w:rsidR="003D74AE">
        <w:rPr>
          <w:rFonts w:ascii="Times New Roman" w:hAnsi="Times New Roman" w:cs="Times New Roman"/>
        </w:rPr>
        <w:t xml:space="preserve">the </w:t>
      </w:r>
      <w:r w:rsidR="00A264EB">
        <w:rPr>
          <w:rFonts w:ascii="Times New Roman" w:hAnsi="Times New Roman" w:cs="Times New Roman"/>
        </w:rPr>
        <w:t xml:space="preserve">cyclic evolution of four UHS metrics. </w:t>
      </w:r>
    </w:p>
    <w:p w14:paraId="3CE86C74" w14:textId="41E001A4" w:rsidR="00FE4B9F" w:rsidRDefault="00FE4B9F" w:rsidP="005E51CE">
      <w:pPr>
        <w:jc w:val="both"/>
        <w:rPr>
          <w:rFonts w:ascii="Times New Roman" w:hAnsi="Times New Roman" w:cs="Times New Roman"/>
        </w:rPr>
      </w:pPr>
      <w:r>
        <w:rPr>
          <w:rFonts w:ascii="Times New Roman" w:hAnsi="Times New Roman" w:cs="Times New Roman"/>
        </w:rPr>
        <w:t xml:space="preserve">Table.2-The ranges of geological and operational parameters for </w:t>
      </w:r>
      <w:r w:rsidR="001B7827">
        <w:rPr>
          <w:rFonts w:ascii="Times New Roman" w:hAnsi="Times New Roman" w:cs="Times New Roman"/>
        </w:rPr>
        <w:t>UHS</w:t>
      </w:r>
      <w:r>
        <w:rPr>
          <w:rFonts w:ascii="Times New Roman" w:hAnsi="Times New Roman" w:cs="Times New Roman"/>
        </w:rPr>
        <w:t xml:space="preserve"> simulation</w:t>
      </w:r>
      <w:r w:rsidR="00680444">
        <w:rPr>
          <w:rFonts w:ascii="Times New Roman" w:hAnsi="Times New Roman" w:cs="Times New Roman"/>
        </w:rPr>
        <w:t>s</w:t>
      </w:r>
      <w:r w:rsidR="001B7827">
        <w:rPr>
          <w:rFonts w:ascii="Times New Roman" w:hAnsi="Times New Roman" w:cs="Times New Roman"/>
        </w:rPr>
        <w:t>. The</w:t>
      </w:r>
      <w:r w:rsidR="00FB3A2A">
        <w:rPr>
          <w:rFonts w:ascii="Times New Roman" w:hAnsi="Times New Roman" w:cs="Times New Roman"/>
        </w:rPr>
        <w:t xml:space="preserve"> range of</w:t>
      </w:r>
      <w:r w:rsidR="001B7827">
        <w:rPr>
          <w:rFonts w:ascii="Times New Roman" w:hAnsi="Times New Roman" w:cs="Times New Roman"/>
        </w:rPr>
        <w:t xml:space="preserve"> ‘cushion gas injection time’</w:t>
      </w:r>
      <w:r w:rsidR="00FB3A2A">
        <w:rPr>
          <w:rFonts w:ascii="Times New Roman" w:hAnsi="Times New Roman" w:cs="Times New Roman"/>
        </w:rPr>
        <w:t xml:space="preserve"> only applies to cushion gas cases. For scenarios without cushion gas, the cushion gas injection time is 0.</w:t>
      </w:r>
    </w:p>
    <w:tbl>
      <w:tblPr>
        <w:tblpPr w:leftFromText="180" w:rightFromText="180" w:vertAnchor="text" w:horzAnchor="margin" w:tblpXSpec="center" w:tblpY="93"/>
        <w:tblW w:w="8953" w:type="dxa"/>
        <w:tblLook w:val="04A0" w:firstRow="1" w:lastRow="0" w:firstColumn="1" w:lastColumn="0" w:noHBand="0" w:noVBand="1"/>
      </w:tblPr>
      <w:tblGrid>
        <w:gridCol w:w="2808"/>
        <w:gridCol w:w="1350"/>
        <w:gridCol w:w="1260"/>
        <w:gridCol w:w="1287"/>
        <w:gridCol w:w="1233"/>
        <w:gridCol w:w="1015"/>
      </w:tblGrid>
      <w:tr w:rsidR="00680444" w:rsidRPr="00680444" w14:paraId="58AB7287" w14:textId="77777777" w:rsidTr="00680444">
        <w:trPr>
          <w:trHeight w:val="290"/>
        </w:trPr>
        <w:tc>
          <w:tcPr>
            <w:tcW w:w="2808" w:type="dxa"/>
            <w:vMerge w:val="restart"/>
            <w:tcBorders>
              <w:top w:val="single" w:sz="4" w:space="0" w:color="auto"/>
              <w:left w:val="nil"/>
              <w:bottom w:val="nil"/>
              <w:right w:val="single" w:sz="4" w:space="0" w:color="auto"/>
            </w:tcBorders>
            <w:shd w:val="clear" w:color="auto" w:fill="auto"/>
            <w:noWrap/>
            <w:vAlign w:val="center"/>
            <w:hideMark/>
          </w:tcPr>
          <w:p w14:paraId="684A6363" w14:textId="77777777" w:rsidR="00680444" w:rsidRPr="00680444" w:rsidRDefault="00680444" w:rsidP="00680444">
            <w:pPr>
              <w:spacing w:after="0" w:line="240" w:lineRule="auto"/>
              <w:jc w:val="center"/>
              <w:rPr>
                <w:rFonts w:ascii="Times New Roman" w:eastAsia="Times New Roman" w:hAnsi="Times New Roman" w:cs="Times New Roman"/>
                <w:b/>
                <w:bCs/>
                <w:color w:val="000000"/>
                <w:kern w:val="0"/>
                <w14:ligatures w14:val="none"/>
              </w:rPr>
            </w:pPr>
            <w:r w:rsidRPr="00680444">
              <w:rPr>
                <w:rFonts w:ascii="Times New Roman" w:eastAsia="Times New Roman" w:hAnsi="Times New Roman" w:cs="Times New Roman"/>
                <w:b/>
                <w:bCs/>
                <w:color w:val="000000"/>
                <w:kern w:val="0"/>
                <w14:ligatures w14:val="none"/>
              </w:rPr>
              <w:t>Uncertain Parameters</w:t>
            </w:r>
          </w:p>
        </w:tc>
        <w:tc>
          <w:tcPr>
            <w:tcW w:w="2610" w:type="dxa"/>
            <w:gridSpan w:val="2"/>
            <w:tcBorders>
              <w:top w:val="single" w:sz="4" w:space="0" w:color="auto"/>
              <w:left w:val="nil"/>
              <w:bottom w:val="nil"/>
              <w:right w:val="nil"/>
            </w:tcBorders>
            <w:shd w:val="clear" w:color="auto" w:fill="auto"/>
            <w:noWrap/>
            <w:vAlign w:val="bottom"/>
            <w:hideMark/>
          </w:tcPr>
          <w:p w14:paraId="08D3B472" w14:textId="77777777" w:rsidR="00680444" w:rsidRPr="00680444" w:rsidRDefault="00680444" w:rsidP="00680444">
            <w:pPr>
              <w:spacing w:after="0" w:line="240" w:lineRule="auto"/>
              <w:jc w:val="center"/>
              <w:rPr>
                <w:rFonts w:ascii="Times New Roman" w:eastAsia="Times New Roman" w:hAnsi="Times New Roman" w:cs="Times New Roman"/>
                <w:b/>
                <w:bCs/>
                <w:color w:val="000000"/>
                <w:kern w:val="0"/>
                <w14:ligatures w14:val="none"/>
              </w:rPr>
            </w:pPr>
            <w:r w:rsidRPr="00680444">
              <w:rPr>
                <w:rFonts w:ascii="Times New Roman" w:eastAsia="Times New Roman" w:hAnsi="Times New Roman" w:cs="Times New Roman"/>
                <w:b/>
                <w:bCs/>
                <w:color w:val="000000"/>
                <w:kern w:val="0"/>
                <w14:ligatures w14:val="none"/>
              </w:rPr>
              <w:t>Saline Aquifer</w:t>
            </w:r>
          </w:p>
        </w:tc>
        <w:tc>
          <w:tcPr>
            <w:tcW w:w="2520" w:type="dxa"/>
            <w:gridSpan w:val="2"/>
            <w:tcBorders>
              <w:top w:val="single" w:sz="4" w:space="0" w:color="auto"/>
              <w:left w:val="single" w:sz="4" w:space="0" w:color="auto"/>
              <w:bottom w:val="nil"/>
              <w:right w:val="single" w:sz="4" w:space="0" w:color="000000"/>
            </w:tcBorders>
            <w:shd w:val="clear" w:color="auto" w:fill="auto"/>
            <w:noWrap/>
            <w:vAlign w:val="center"/>
            <w:hideMark/>
          </w:tcPr>
          <w:p w14:paraId="3CBE26F9" w14:textId="77777777" w:rsidR="00680444" w:rsidRPr="00680444" w:rsidRDefault="00680444" w:rsidP="00680444">
            <w:pPr>
              <w:spacing w:after="0" w:line="240" w:lineRule="auto"/>
              <w:jc w:val="center"/>
              <w:rPr>
                <w:rFonts w:ascii="Times New Roman" w:eastAsia="Times New Roman" w:hAnsi="Times New Roman" w:cs="Times New Roman"/>
                <w:b/>
                <w:bCs/>
                <w:color w:val="000000"/>
                <w:kern w:val="0"/>
                <w14:ligatures w14:val="none"/>
              </w:rPr>
            </w:pPr>
            <w:r w:rsidRPr="00680444">
              <w:rPr>
                <w:rFonts w:ascii="Times New Roman" w:eastAsia="Times New Roman" w:hAnsi="Times New Roman" w:cs="Times New Roman"/>
                <w:b/>
                <w:bCs/>
                <w:color w:val="000000"/>
                <w:kern w:val="0"/>
                <w14:ligatures w14:val="none"/>
              </w:rPr>
              <w:t>Depleted Gas Reservoir</w:t>
            </w:r>
          </w:p>
        </w:tc>
        <w:tc>
          <w:tcPr>
            <w:tcW w:w="1015" w:type="dxa"/>
            <w:vMerge w:val="restart"/>
            <w:tcBorders>
              <w:top w:val="single" w:sz="4" w:space="0" w:color="auto"/>
              <w:left w:val="nil"/>
              <w:bottom w:val="single" w:sz="4" w:space="0" w:color="000000"/>
              <w:right w:val="nil"/>
            </w:tcBorders>
            <w:shd w:val="clear" w:color="auto" w:fill="auto"/>
            <w:noWrap/>
            <w:vAlign w:val="center"/>
            <w:hideMark/>
          </w:tcPr>
          <w:p w14:paraId="65E9E2B7" w14:textId="77777777" w:rsidR="00680444" w:rsidRPr="00680444" w:rsidRDefault="00680444" w:rsidP="00680444">
            <w:pPr>
              <w:spacing w:after="0" w:line="240" w:lineRule="auto"/>
              <w:jc w:val="center"/>
              <w:rPr>
                <w:rFonts w:ascii="Times New Roman" w:eastAsia="Times New Roman" w:hAnsi="Times New Roman" w:cs="Times New Roman"/>
                <w:b/>
                <w:bCs/>
                <w:color w:val="000000"/>
                <w:kern w:val="0"/>
                <w14:ligatures w14:val="none"/>
              </w:rPr>
            </w:pPr>
            <w:r w:rsidRPr="00680444">
              <w:rPr>
                <w:rFonts w:ascii="Times New Roman" w:eastAsia="Times New Roman" w:hAnsi="Times New Roman" w:cs="Times New Roman"/>
                <w:b/>
                <w:bCs/>
                <w:color w:val="000000"/>
                <w:kern w:val="0"/>
                <w14:ligatures w14:val="none"/>
              </w:rPr>
              <w:t>Units</w:t>
            </w:r>
          </w:p>
        </w:tc>
      </w:tr>
      <w:tr w:rsidR="00680444" w:rsidRPr="00680444" w14:paraId="0D998673" w14:textId="77777777" w:rsidTr="00C41C15">
        <w:trPr>
          <w:trHeight w:val="410"/>
        </w:trPr>
        <w:tc>
          <w:tcPr>
            <w:tcW w:w="2808" w:type="dxa"/>
            <w:vMerge/>
            <w:tcBorders>
              <w:top w:val="single" w:sz="4" w:space="0" w:color="auto"/>
              <w:left w:val="nil"/>
              <w:bottom w:val="nil"/>
              <w:right w:val="single" w:sz="4" w:space="0" w:color="auto"/>
            </w:tcBorders>
            <w:vAlign w:val="center"/>
            <w:hideMark/>
          </w:tcPr>
          <w:p w14:paraId="44557C09" w14:textId="77777777" w:rsidR="00680444" w:rsidRPr="00680444" w:rsidRDefault="00680444" w:rsidP="00680444">
            <w:pPr>
              <w:spacing w:after="0" w:line="240" w:lineRule="auto"/>
              <w:rPr>
                <w:rFonts w:ascii="Times New Roman" w:eastAsia="Times New Roman" w:hAnsi="Times New Roman" w:cs="Times New Roman"/>
                <w:b/>
                <w:bCs/>
                <w:color w:val="000000"/>
                <w:kern w:val="0"/>
                <w14:ligatures w14:val="none"/>
              </w:rPr>
            </w:pPr>
          </w:p>
        </w:tc>
        <w:tc>
          <w:tcPr>
            <w:tcW w:w="1350" w:type="dxa"/>
            <w:tcBorders>
              <w:top w:val="nil"/>
              <w:left w:val="nil"/>
              <w:bottom w:val="single" w:sz="4" w:space="0" w:color="auto"/>
              <w:right w:val="nil"/>
            </w:tcBorders>
            <w:shd w:val="clear" w:color="auto" w:fill="auto"/>
            <w:noWrap/>
            <w:vAlign w:val="center"/>
            <w:hideMark/>
          </w:tcPr>
          <w:p w14:paraId="1E843AB1" w14:textId="77777777" w:rsidR="00680444" w:rsidRPr="00680444" w:rsidRDefault="00680444" w:rsidP="00680444">
            <w:pPr>
              <w:spacing w:after="0" w:line="240" w:lineRule="auto"/>
              <w:jc w:val="center"/>
              <w:rPr>
                <w:rFonts w:ascii="Times New Roman" w:eastAsia="Times New Roman" w:hAnsi="Times New Roman" w:cs="Times New Roman"/>
                <w:b/>
                <w:bCs/>
                <w:color w:val="000000"/>
                <w:kern w:val="0"/>
                <w14:ligatures w14:val="none"/>
              </w:rPr>
            </w:pPr>
            <w:r w:rsidRPr="00680444">
              <w:rPr>
                <w:rFonts w:ascii="Times New Roman" w:eastAsia="Times New Roman" w:hAnsi="Times New Roman" w:cs="Times New Roman"/>
                <w:b/>
                <w:bCs/>
                <w:color w:val="000000"/>
                <w:kern w:val="0"/>
                <w14:ligatures w14:val="none"/>
              </w:rPr>
              <w:t>Lower Bound</w:t>
            </w:r>
          </w:p>
        </w:tc>
        <w:tc>
          <w:tcPr>
            <w:tcW w:w="1260" w:type="dxa"/>
            <w:tcBorders>
              <w:top w:val="nil"/>
              <w:left w:val="nil"/>
              <w:bottom w:val="single" w:sz="4" w:space="0" w:color="auto"/>
              <w:right w:val="single" w:sz="4" w:space="0" w:color="auto"/>
            </w:tcBorders>
            <w:shd w:val="clear" w:color="auto" w:fill="auto"/>
            <w:noWrap/>
            <w:vAlign w:val="bottom"/>
            <w:hideMark/>
          </w:tcPr>
          <w:p w14:paraId="51CC4E79" w14:textId="77777777" w:rsidR="00680444" w:rsidRPr="00680444" w:rsidRDefault="00680444" w:rsidP="00680444">
            <w:pPr>
              <w:spacing w:after="0" w:line="240" w:lineRule="auto"/>
              <w:jc w:val="center"/>
              <w:rPr>
                <w:rFonts w:ascii="Times New Roman" w:eastAsia="Times New Roman" w:hAnsi="Times New Roman" w:cs="Times New Roman"/>
                <w:b/>
                <w:bCs/>
                <w:color w:val="000000"/>
                <w:kern w:val="0"/>
                <w14:ligatures w14:val="none"/>
              </w:rPr>
            </w:pPr>
            <w:r w:rsidRPr="00680444">
              <w:rPr>
                <w:rFonts w:ascii="Times New Roman" w:eastAsia="Times New Roman" w:hAnsi="Times New Roman" w:cs="Times New Roman"/>
                <w:b/>
                <w:bCs/>
                <w:color w:val="000000"/>
                <w:kern w:val="0"/>
                <w14:ligatures w14:val="none"/>
              </w:rPr>
              <w:t>Upper Bound</w:t>
            </w:r>
          </w:p>
        </w:tc>
        <w:tc>
          <w:tcPr>
            <w:tcW w:w="1287" w:type="dxa"/>
            <w:tcBorders>
              <w:top w:val="nil"/>
              <w:left w:val="nil"/>
              <w:bottom w:val="single" w:sz="4" w:space="0" w:color="auto"/>
              <w:right w:val="nil"/>
            </w:tcBorders>
            <w:shd w:val="clear" w:color="auto" w:fill="auto"/>
            <w:noWrap/>
            <w:vAlign w:val="center"/>
            <w:hideMark/>
          </w:tcPr>
          <w:p w14:paraId="25EB5E50" w14:textId="77777777" w:rsidR="00680444" w:rsidRPr="00680444" w:rsidRDefault="00680444" w:rsidP="00680444">
            <w:pPr>
              <w:spacing w:after="0" w:line="240" w:lineRule="auto"/>
              <w:jc w:val="center"/>
              <w:rPr>
                <w:rFonts w:ascii="Times New Roman" w:eastAsia="Times New Roman" w:hAnsi="Times New Roman" w:cs="Times New Roman"/>
                <w:b/>
                <w:bCs/>
                <w:color w:val="000000"/>
                <w:kern w:val="0"/>
                <w14:ligatures w14:val="none"/>
              </w:rPr>
            </w:pPr>
            <w:r w:rsidRPr="00680444">
              <w:rPr>
                <w:rFonts w:ascii="Times New Roman" w:eastAsia="Times New Roman" w:hAnsi="Times New Roman" w:cs="Times New Roman"/>
                <w:b/>
                <w:bCs/>
                <w:color w:val="000000"/>
                <w:kern w:val="0"/>
                <w14:ligatures w14:val="none"/>
              </w:rPr>
              <w:t>Lower Bound</w:t>
            </w:r>
          </w:p>
        </w:tc>
        <w:tc>
          <w:tcPr>
            <w:tcW w:w="1233" w:type="dxa"/>
            <w:tcBorders>
              <w:top w:val="nil"/>
              <w:left w:val="nil"/>
              <w:bottom w:val="single" w:sz="4" w:space="0" w:color="auto"/>
              <w:right w:val="single" w:sz="4" w:space="0" w:color="auto"/>
            </w:tcBorders>
            <w:shd w:val="clear" w:color="auto" w:fill="auto"/>
            <w:noWrap/>
            <w:vAlign w:val="center"/>
            <w:hideMark/>
          </w:tcPr>
          <w:p w14:paraId="518DDB2F" w14:textId="77777777" w:rsidR="00680444" w:rsidRPr="00680444" w:rsidRDefault="00680444" w:rsidP="00680444">
            <w:pPr>
              <w:spacing w:after="0" w:line="240" w:lineRule="auto"/>
              <w:jc w:val="center"/>
              <w:rPr>
                <w:rFonts w:ascii="Times New Roman" w:eastAsia="Times New Roman" w:hAnsi="Times New Roman" w:cs="Times New Roman"/>
                <w:b/>
                <w:bCs/>
                <w:color w:val="000000"/>
                <w:kern w:val="0"/>
                <w14:ligatures w14:val="none"/>
              </w:rPr>
            </w:pPr>
            <w:r w:rsidRPr="00680444">
              <w:rPr>
                <w:rFonts w:ascii="Times New Roman" w:eastAsia="Times New Roman" w:hAnsi="Times New Roman" w:cs="Times New Roman"/>
                <w:b/>
                <w:bCs/>
                <w:color w:val="000000"/>
                <w:kern w:val="0"/>
                <w14:ligatures w14:val="none"/>
              </w:rPr>
              <w:t>Upper Bound</w:t>
            </w:r>
          </w:p>
        </w:tc>
        <w:tc>
          <w:tcPr>
            <w:tcW w:w="1015" w:type="dxa"/>
            <w:vMerge/>
            <w:tcBorders>
              <w:top w:val="single" w:sz="4" w:space="0" w:color="auto"/>
              <w:left w:val="nil"/>
              <w:bottom w:val="single" w:sz="4" w:space="0" w:color="000000"/>
              <w:right w:val="nil"/>
            </w:tcBorders>
            <w:vAlign w:val="center"/>
            <w:hideMark/>
          </w:tcPr>
          <w:p w14:paraId="4A1E75C9" w14:textId="77777777" w:rsidR="00680444" w:rsidRPr="00680444" w:rsidRDefault="00680444" w:rsidP="00680444">
            <w:pPr>
              <w:spacing w:after="0" w:line="240" w:lineRule="auto"/>
              <w:rPr>
                <w:rFonts w:ascii="Times New Roman" w:eastAsia="Times New Roman" w:hAnsi="Times New Roman" w:cs="Times New Roman"/>
                <w:b/>
                <w:bCs/>
                <w:color w:val="000000"/>
                <w:kern w:val="0"/>
                <w14:ligatures w14:val="none"/>
              </w:rPr>
            </w:pPr>
          </w:p>
        </w:tc>
      </w:tr>
      <w:tr w:rsidR="00680444" w:rsidRPr="00680444" w14:paraId="2EB1F56D" w14:textId="77777777" w:rsidTr="00E945EA">
        <w:trPr>
          <w:trHeight w:val="349"/>
        </w:trPr>
        <w:tc>
          <w:tcPr>
            <w:tcW w:w="2808" w:type="dxa"/>
            <w:tcBorders>
              <w:top w:val="single" w:sz="4" w:space="0" w:color="auto"/>
              <w:left w:val="nil"/>
              <w:bottom w:val="nil"/>
              <w:right w:val="single" w:sz="4" w:space="0" w:color="auto"/>
            </w:tcBorders>
            <w:shd w:val="clear" w:color="auto" w:fill="auto"/>
            <w:noWrap/>
            <w:vAlign w:val="bottom"/>
            <w:hideMark/>
          </w:tcPr>
          <w:p w14:paraId="55C7A8DE"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Reservoir depth</w:t>
            </w:r>
          </w:p>
        </w:tc>
        <w:tc>
          <w:tcPr>
            <w:tcW w:w="1350" w:type="dxa"/>
            <w:tcBorders>
              <w:top w:val="nil"/>
              <w:left w:val="nil"/>
              <w:bottom w:val="nil"/>
              <w:right w:val="nil"/>
            </w:tcBorders>
            <w:shd w:val="clear" w:color="auto" w:fill="auto"/>
            <w:noWrap/>
            <w:vAlign w:val="bottom"/>
            <w:hideMark/>
          </w:tcPr>
          <w:p w14:paraId="67A6243D"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1000</w:t>
            </w:r>
          </w:p>
        </w:tc>
        <w:tc>
          <w:tcPr>
            <w:tcW w:w="1260" w:type="dxa"/>
            <w:tcBorders>
              <w:top w:val="nil"/>
              <w:left w:val="nil"/>
              <w:bottom w:val="nil"/>
              <w:right w:val="single" w:sz="4" w:space="0" w:color="auto"/>
            </w:tcBorders>
            <w:shd w:val="clear" w:color="auto" w:fill="auto"/>
            <w:noWrap/>
            <w:vAlign w:val="bottom"/>
            <w:hideMark/>
          </w:tcPr>
          <w:p w14:paraId="6BC91EF6"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3500</w:t>
            </w:r>
          </w:p>
        </w:tc>
        <w:tc>
          <w:tcPr>
            <w:tcW w:w="1287" w:type="dxa"/>
            <w:tcBorders>
              <w:top w:val="nil"/>
              <w:left w:val="nil"/>
              <w:bottom w:val="nil"/>
              <w:right w:val="nil"/>
            </w:tcBorders>
            <w:shd w:val="clear" w:color="auto" w:fill="auto"/>
            <w:noWrap/>
            <w:vAlign w:val="center"/>
            <w:hideMark/>
          </w:tcPr>
          <w:p w14:paraId="1DB5A54D"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1000</w:t>
            </w:r>
          </w:p>
        </w:tc>
        <w:tc>
          <w:tcPr>
            <w:tcW w:w="1233" w:type="dxa"/>
            <w:tcBorders>
              <w:top w:val="nil"/>
              <w:left w:val="nil"/>
              <w:bottom w:val="nil"/>
              <w:right w:val="single" w:sz="4" w:space="0" w:color="auto"/>
            </w:tcBorders>
            <w:shd w:val="clear" w:color="auto" w:fill="auto"/>
            <w:noWrap/>
            <w:vAlign w:val="center"/>
            <w:hideMark/>
          </w:tcPr>
          <w:p w14:paraId="5C933E08"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3500</w:t>
            </w:r>
          </w:p>
        </w:tc>
        <w:tc>
          <w:tcPr>
            <w:tcW w:w="1015" w:type="dxa"/>
            <w:tcBorders>
              <w:top w:val="nil"/>
              <w:left w:val="nil"/>
              <w:bottom w:val="nil"/>
              <w:right w:val="nil"/>
            </w:tcBorders>
            <w:shd w:val="clear" w:color="auto" w:fill="auto"/>
            <w:noWrap/>
            <w:vAlign w:val="bottom"/>
            <w:hideMark/>
          </w:tcPr>
          <w:p w14:paraId="17BFA88D"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m</w:t>
            </w:r>
          </w:p>
        </w:tc>
      </w:tr>
      <w:tr w:rsidR="00680444" w:rsidRPr="00680444" w14:paraId="5EF84515" w14:textId="77777777" w:rsidTr="00E945EA">
        <w:trPr>
          <w:trHeight w:val="368"/>
        </w:trPr>
        <w:tc>
          <w:tcPr>
            <w:tcW w:w="2808" w:type="dxa"/>
            <w:tcBorders>
              <w:top w:val="nil"/>
              <w:left w:val="nil"/>
              <w:bottom w:val="nil"/>
              <w:right w:val="single" w:sz="4" w:space="0" w:color="auto"/>
            </w:tcBorders>
            <w:shd w:val="clear" w:color="auto" w:fill="auto"/>
            <w:noWrap/>
            <w:vAlign w:val="bottom"/>
            <w:hideMark/>
          </w:tcPr>
          <w:p w14:paraId="7C212605"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Reservoir thickness</w:t>
            </w:r>
          </w:p>
        </w:tc>
        <w:tc>
          <w:tcPr>
            <w:tcW w:w="1350" w:type="dxa"/>
            <w:tcBorders>
              <w:top w:val="nil"/>
              <w:left w:val="nil"/>
              <w:bottom w:val="nil"/>
              <w:right w:val="nil"/>
            </w:tcBorders>
            <w:shd w:val="clear" w:color="auto" w:fill="auto"/>
            <w:noWrap/>
            <w:vAlign w:val="bottom"/>
            <w:hideMark/>
          </w:tcPr>
          <w:p w14:paraId="1EBC7C57"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10</w:t>
            </w:r>
          </w:p>
        </w:tc>
        <w:tc>
          <w:tcPr>
            <w:tcW w:w="1260" w:type="dxa"/>
            <w:tcBorders>
              <w:top w:val="nil"/>
              <w:left w:val="nil"/>
              <w:bottom w:val="nil"/>
              <w:right w:val="single" w:sz="4" w:space="0" w:color="auto"/>
            </w:tcBorders>
            <w:shd w:val="clear" w:color="auto" w:fill="auto"/>
            <w:noWrap/>
            <w:vAlign w:val="bottom"/>
            <w:hideMark/>
          </w:tcPr>
          <w:p w14:paraId="3FFAC616"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300</w:t>
            </w:r>
          </w:p>
        </w:tc>
        <w:tc>
          <w:tcPr>
            <w:tcW w:w="1287" w:type="dxa"/>
            <w:tcBorders>
              <w:top w:val="nil"/>
              <w:left w:val="nil"/>
              <w:bottom w:val="nil"/>
              <w:right w:val="nil"/>
            </w:tcBorders>
            <w:shd w:val="clear" w:color="auto" w:fill="auto"/>
            <w:noWrap/>
            <w:vAlign w:val="center"/>
            <w:hideMark/>
          </w:tcPr>
          <w:p w14:paraId="128E017A"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10</w:t>
            </w:r>
          </w:p>
        </w:tc>
        <w:tc>
          <w:tcPr>
            <w:tcW w:w="1233" w:type="dxa"/>
            <w:tcBorders>
              <w:top w:val="nil"/>
              <w:left w:val="nil"/>
              <w:bottom w:val="nil"/>
              <w:right w:val="single" w:sz="4" w:space="0" w:color="auto"/>
            </w:tcBorders>
            <w:shd w:val="clear" w:color="auto" w:fill="auto"/>
            <w:noWrap/>
            <w:vAlign w:val="center"/>
            <w:hideMark/>
          </w:tcPr>
          <w:p w14:paraId="6CDB63BC"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300</w:t>
            </w:r>
          </w:p>
        </w:tc>
        <w:tc>
          <w:tcPr>
            <w:tcW w:w="1015" w:type="dxa"/>
            <w:tcBorders>
              <w:top w:val="nil"/>
              <w:left w:val="nil"/>
              <w:bottom w:val="nil"/>
              <w:right w:val="nil"/>
            </w:tcBorders>
            <w:shd w:val="clear" w:color="auto" w:fill="auto"/>
            <w:noWrap/>
            <w:vAlign w:val="bottom"/>
            <w:hideMark/>
          </w:tcPr>
          <w:p w14:paraId="378E08E7"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m</w:t>
            </w:r>
          </w:p>
        </w:tc>
      </w:tr>
      <w:tr w:rsidR="00680444" w:rsidRPr="00680444" w14:paraId="61B14510" w14:textId="77777777" w:rsidTr="00E945EA">
        <w:trPr>
          <w:trHeight w:val="341"/>
        </w:trPr>
        <w:tc>
          <w:tcPr>
            <w:tcW w:w="2808" w:type="dxa"/>
            <w:tcBorders>
              <w:top w:val="nil"/>
              <w:left w:val="nil"/>
              <w:bottom w:val="nil"/>
              <w:right w:val="single" w:sz="4" w:space="0" w:color="auto"/>
            </w:tcBorders>
            <w:shd w:val="clear" w:color="auto" w:fill="auto"/>
            <w:noWrap/>
            <w:vAlign w:val="bottom"/>
            <w:hideMark/>
          </w:tcPr>
          <w:p w14:paraId="757F152F"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Permeability</w:t>
            </w:r>
          </w:p>
        </w:tc>
        <w:tc>
          <w:tcPr>
            <w:tcW w:w="1350" w:type="dxa"/>
            <w:tcBorders>
              <w:top w:val="nil"/>
              <w:left w:val="nil"/>
              <w:bottom w:val="nil"/>
              <w:right w:val="nil"/>
            </w:tcBorders>
            <w:shd w:val="clear" w:color="auto" w:fill="auto"/>
            <w:noWrap/>
            <w:vAlign w:val="bottom"/>
            <w:hideMark/>
          </w:tcPr>
          <w:p w14:paraId="275CB51F"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1</w:t>
            </w:r>
          </w:p>
        </w:tc>
        <w:tc>
          <w:tcPr>
            <w:tcW w:w="1260" w:type="dxa"/>
            <w:tcBorders>
              <w:top w:val="nil"/>
              <w:left w:val="nil"/>
              <w:bottom w:val="nil"/>
              <w:right w:val="single" w:sz="4" w:space="0" w:color="auto"/>
            </w:tcBorders>
            <w:shd w:val="clear" w:color="auto" w:fill="auto"/>
            <w:noWrap/>
            <w:vAlign w:val="bottom"/>
            <w:hideMark/>
          </w:tcPr>
          <w:p w14:paraId="2A9D2248"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1000</w:t>
            </w:r>
          </w:p>
        </w:tc>
        <w:tc>
          <w:tcPr>
            <w:tcW w:w="1287" w:type="dxa"/>
            <w:tcBorders>
              <w:top w:val="nil"/>
              <w:left w:val="nil"/>
              <w:bottom w:val="nil"/>
              <w:right w:val="nil"/>
            </w:tcBorders>
            <w:shd w:val="clear" w:color="auto" w:fill="auto"/>
            <w:noWrap/>
            <w:vAlign w:val="center"/>
            <w:hideMark/>
          </w:tcPr>
          <w:p w14:paraId="6938EA96"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1</w:t>
            </w:r>
          </w:p>
        </w:tc>
        <w:tc>
          <w:tcPr>
            <w:tcW w:w="1233" w:type="dxa"/>
            <w:tcBorders>
              <w:top w:val="nil"/>
              <w:left w:val="nil"/>
              <w:bottom w:val="nil"/>
              <w:right w:val="single" w:sz="4" w:space="0" w:color="auto"/>
            </w:tcBorders>
            <w:shd w:val="clear" w:color="auto" w:fill="auto"/>
            <w:noWrap/>
            <w:vAlign w:val="center"/>
            <w:hideMark/>
          </w:tcPr>
          <w:p w14:paraId="478C72CE"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1000</w:t>
            </w:r>
          </w:p>
        </w:tc>
        <w:tc>
          <w:tcPr>
            <w:tcW w:w="1015" w:type="dxa"/>
            <w:tcBorders>
              <w:top w:val="nil"/>
              <w:left w:val="nil"/>
              <w:bottom w:val="nil"/>
              <w:right w:val="nil"/>
            </w:tcBorders>
            <w:shd w:val="clear" w:color="auto" w:fill="auto"/>
            <w:noWrap/>
            <w:vAlign w:val="bottom"/>
            <w:hideMark/>
          </w:tcPr>
          <w:p w14:paraId="721D1B67"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proofErr w:type="spellStart"/>
            <w:r w:rsidRPr="00680444">
              <w:rPr>
                <w:rFonts w:ascii="Times New Roman" w:eastAsia="Times New Roman" w:hAnsi="Times New Roman" w:cs="Times New Roman"/>
                <w:color w:val="000000"/>
                <w:kern w:val="0"/>
                <w14:ligatures w14:val="none"/>
              </w:rPr>
              <w:t>mD</w:t>
            </w:r>
            <w:proofErr w:type="spellEnd"/>
          </w:p>
        </w:tc>
      </w:tr>
      <w:tr w:rsidR="00680444" w:rsidRPr="00680444" w14:paraId="08A918DD" w14:textId="77777777" w:rsidTr="00E945EA">
        <w:trPr>
          <w:trHeight w:val="368"/>
        </w:trPr>
        <w:tc>
          <w:tcPr>
            <w:tcW w:w="2808" w:type="dxa"/>
            <w:tcBorders>
              <w:top w:val="nil"/>
              <w:left w:val="nil"/>
              <w:bottom w:val="nil"/>
              <w:right w:val="single" w:sz="4" w:space="0" w:color="auto"/>
            </w:tcBorders>
            <w:shd w:val="clear" w:color="auto" w:fill="auto"/>
            <w:noWrap/>
            <w:vAlign w:val="bottom"/>
            <w:hideMark/>
          </w:tcPr>
          <w:p w14:paraId="68B36062"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Porosity</w:t>
            </w:r>
          </w:p>
        </w:tc>
        <w:tc>
          <w:tcPr>
            <w:tcW w:w="1350" w:type="dxa"/>
            <w:tcBorders>
              <w:top w:val="nil"/>
              <w:left w:val="nil"/>
              <w:bottom w:val="nil"/>
              <w:right w:val="nil"/>
            </w:tcBorders>
            <w:shd w:val="clear" w:color="auto" w:fill="auto"/>
            <w:noWrap/>
            <w:vAlign w:val="bottom"/>
            <w:hideMark/>
          </w:tcPr>
          <w:p w14:paraId="44858D2E"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0.05</w:t>
            </w:r>
          </w:p>
        </w:tc>
        <w:tc>
          <w:tcPr>
            <w:tcW w:w="1260" w:type="dxa"/>
            <w:tcBorders>
              <w:top w:val="nil"/>
              <w:left w:val="nil"/>
              <w:bottom w:val="nil"/>
              <w:right w:val="single" w:sz="4" w:space="0" w:color="auto"/>
            </w:tcBorders>
            <w:shd w:val="clear" w:color="auto" w:fill="auto"/>
            <w:noWrap/>
            <w:vAlign w:val="bottom"/>
            <w:hideMark/>
          </w:tcPr>
          <w:p w14:paraId="52860809"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0.36</w:t>
            </w:r>
          </w:p>
        </w:tc>
        <w:tc>
          <w:tcPr>
            <w:tcW w:w="1287" w:type="dxa"/>
            <w:tcBorders>
              <w:top w:val="nil"/>
              <w:left w:val="nil"/>
              <w:bottom w:val="nil"/>
              <w:right w:val="nil"/>
            </w:tcBorders>
            <w:shd w:val="clear" w:color="auto" w:fill="auto"/>
            <w:noWrap/>
            <w:vAlign w:val="center"/>
            <w:hideMark/>
          </w:tcPr>
          <w:p w14:paraId="7AEF1171"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0.05</w:t>
            </w:r>
          </w:p>
        </w:tc>
        <w:tc>
          <w:tcPr>
            <w:tcW w:w="1233" w:type="dxa"/>
            <w:tcBorders>
              <w:top w:val="nil"/>
              <w:left w:val="nil"/>
              <w:bottom w:val="nil"/>
              <w:right w:val="single" w:sz="4" w:space="0" w:color="auto"/>
            </w:tcBorders>
            <w:shd w:val="clear" w:color="auto" w:fill="auto"/>
            <w:noWrap/>
            <w:vAlign w:val="center"/>
            <w:hideMark/>
          </w:tcPr>
          <w:p w14:paraId="407D0387"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0.36</w:t>
            </w:r>
          </w:p>
        </w:tc>
        <w:tc>
          <w:tcPr>
            <w:tcW w:w="1015" w:type="dxa"/>
            <w:tcBorders>
              <w:top w:val="nil"/>
              <w:left w:val="nil"/>
              <w:bottom w:val="nil"/>
              <w:right w:val="nil"/>
            </w:tcBorders>
            <w:shd w:val="clear" w:color="auto" w:fill="auto"/>
            <w:noWrap/>
            <w:vAlign w:val="bottom"/>
            <w:hideMark/>
          </w:tcPr>
          <w:p w14:paraId="16FD260A"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w:t>
            </w:r>
          </w:p>
        </w:tc>
      </w:tr>
      <w:tr w:rsidR="00680444" w:rsidRPr="00680444" w14:paraId="338E0954" w14:textId="77777777" w:rsidTr="00680444">
        <w:trPr>
          <w:trHeight w:val="330"/>
        </w:trPr>
        <w:tc>
          <w:tcPr>
            <w:tcW w:w="2808" w:type="dxa"/>
            <w:tcBorders>
              <w:top w:val="nil"/>
              <w:left w:val="nil"/>
              <w:bottom w:val="nil"/>
              <w:right w:val="single" w:sz="4" w:space="0" w:color="auto"/>
            </w:tcBorders>
            <w:shd w:val="clear" w:color="auto" w:fill="auto"/>
            <w:noWrap/>
            <w:vAlign w:val="bottom"/>
            <w:hideMark/>
          </w:tcPr>
          <w:p w14:paraId="5A2B97D9"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Geothermal gradient</w:t>
            </w:r>
          </w:p>
        </w:tc>
        <w:tc>
          <w:tcPr>
            <w:tcW w:w="1350" w:type="dxa"/>
            <w:tcBorders>
              <w:top w:val="nil"/>
              <w:left w:val="nil"/>
              <w:bottom w:val="nil"/>
              <w:right w:val="nil"/>
            </w:tcBorders>
            <w:shd w:val="clear" w:color="auto" w:fill="auto"/>
            <w:noWrap/>
            <w:vAlign w:val="bottom"/>
            <w:hideMark/>
          </w:tcPr>
          <w:p w14:paraId="556D3733"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0.015</w:t>
            </w:r>
          </w:p>
        </w:tc>
        <w:tc>
          <w:tcPr>
            <w:tcW w:w="1260" w:type="dxa"/>
            <w:tcBorders>
              <w:top w:val="nil"/>
              <w:left w:val="nil"/>
              <w:bottom w:val="nil"/>
              <w:right w:val="single" w:sz="4" w:space="0" w:color="auto"/>
            </w:tcBorders>
            <w:shd w:val="clear" w:color="auto" w:fill="auto"/>
            <w:noWrap/>
            <w:vAlign w:val="bottom"/>
            <w:hideMark/>
          </w:tcPr>
          <w:p w14:paraId="59EB716C"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0.045</w:t>
            </w:r>
          </w:p>
        </w:tc>
        <w:tc>
          <w:tcPr>
            <w:tcW w:w="1287" w:type="dxa"/>
            <w:tcBorders>
              <w:top w:val="nil"/>
              <w:left w:val="nil"/>
              <w:bottom w:val="nil"/>
              <w:right w:val="nil"/>
            </w:tcBorders>
            <w:shd w:val="clear" w:color="auto" w:fill="auto"/>
            <w:noWrap/>
            <w:vAlign w:val="center"/>
            <w:hideMark/>
          </w:tcPr>
          <w:p w14:paraId="386B2A88"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0.015</w:t>
            </w:r>
          </w:p>
        </w:tc>
        <w:tc>
          <w:tcPr>
            <w:tcW w:w="1233" w:type="dxa"/>
            <w:tcBorders>
              <w:top w:val="nil"/>
              <w:left w:val="nil"/>
              <w:bottom w:val="nil"/>
              <w:right w:val="single" w:sz="4" w:space="0" w:color="auto"/>
            </w:tcBorders>
            <w:shd w:val="clear" w:color="auto" w:fill="auto"/>
            <w:noWrap/>
            <w:vAlign w:val="center"/>
            <w:hideMark/>
          </w:tcPr>
          <w:p w14:paraId="024B6546"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0.045</w:t>
            </w:r>
          </w:p>
        </w:tc>
        <w:tc>
          <w:tcPr>
            <w:tcW w:w="1015" w:type="dxa"/>
            <w:tcBorders>
              <w:top w:val="nil"/>
              <w:left w:val="nil"/>
              <w:bottom w:val="nil"/>
              <w:right w:val="nil"/>
            </w:tcBorders>
            <w:shd w:val="clear" w:color="auto" w:fill="auto"/>
            <w:noWrap/>
            <w:vAlign w:val="bottom"/>
            <w:hideMark/>
          </w:tcPr>
          <w:p w14:paraId="2178D4F2"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proofErr w:type="spellStart"/>
            <w:r w:rsidRPr="00680444">
              <w:rPr>
                <w:rFonts w:ascii="Times New Roman" w:eastAsia="Times New Roman" w:hAnsi="Times New Roman" w:cs="Times New Roman"/>
                <w:color w:val="000000"/>
                <w:kern w:val="0"/>
                <w:vertAlign w:val="superscript"/>
                <w14:ligatures w14:val="none"/>
              </w:rPr>
              <w:t>o</w:t>
            </w:r>
            <w:r w:rsidRPr="00680444">
              <w:rPr>
                <w:rFonts w:ascii="Times New Roman" w:eastAsia="Times New Roman" w:hAnsi="Times New Roman" w:cs="Times New Roman"/>
                <w:color w:val="000000"/>
                <w:kern w:val="0"/>
                <w14:ligatures w14:val="none"/>
              </w:rPr>
              <w:t>C</w:t>
            </w:r>
            <w:proofErr w:type="spellEnd"/>
            <w:r w:rsidRPr="00680444">
              <w:rPr>
                <w:rFonts w:ascii="Times New Roman" w:eastAsia="Times New Roman" w:hAnsi="Times New Roman" w:cs="Times New Roman"/>
                <w:color w:val="000000"/>
                <w:kern w:val="0"/>
                <w14:ligatures w14:val="none"/>
              </w:rPr>
              <w:t>/m</w:t>
            </w:r>
          </w:p>
        </w:tc>
      </w:tr>
      <w:tr w:rsidR="00680444" w:rsidRPr="00680444" w14:paraId="4BB16A76" w14:textId="77777777" w:rsidTr="00E945EA">
        <w:trPr>
          <w:trHeight w:val="395"/>
        </w:trPr>
        <w:tc>
          <w:tcPr>
            <w:tcW w:w="2808" w:type="dxa"/>
            <w:tcBorders>
              <w:top w:val="nil"/>
              <w:left w:val="nil"/>
              <w:bottom w:val="nil"/>
              <w:right w:val="single" w:sz="4" w:space="0" w:color="auto"/>
            </w:tcBorders>
            <w:shd w:val="clear" w:color="auto" w:fill="auto"/>
            <w:noWrap/>
            <w:vAlign w:val="bottom"/>
            <w:hideMark/>
          </w:tcPr>
          <w:p w14:paraId="6B08BBF2"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Net-to-gross ratio</w:t>
            </w:r>
          </w:p>
        </w:tc>
        <w:tc>
          <w:tcPr>
            <w:tcW w:w="1350" w:type="dxa"/>
            <w:tcBorders>
              <w:top w:val="nil"/>
              <w:left w:val="nil"/>
              <w:bottom w:val="nil"/>
              <w:right w:val="nil"/>
            </w:tcBorders>
            <w:shd w:val="clear" w:color="auto" w:fill="auto"/>
            <w:noWrap/>
            <w:vAlign w:val="bottom"/>
            <w:hideMark/>
          </w:tcPr>
          <w:p w14:paraId="491F2A59"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0.4</w:t>
            </w:r>
          </w:p>
        </w:tc>
        <w:tc>
          <w:tcPr>
            <w:tcW w:w="1260" w:type="dxa"/>
            <w:tcBorders>
              <w:top w:val="nil"/>
              <w:left w:val="nil"/>
              <w:bottom w:val="nil"/>
              <w:right w:val="single" w:sz="4" w:space="0" w:color="auto"/>
            </w:tcBorders>
            <w:shd w:val="clear" w:color="auto" w:fill="auto"/>
            <w:noWrap/>
            <w:vAlign w:val="bottom"/>
            <w:hideMark/>
          </w:tcPr>
          <w:p w14:paraId="4BA886DA"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1</w:t>
            </w:r>
          </w:p>
        </w:tc>
        <w:tc>
          <w:tcPr>
            <w:tcW w:w="1287" w:type="dxa"/>
            <w:tcBorders>
              <w:top w:val="nil"/>
              <w:left w:val="nil"/>
              <w:bottom w:val="nil"/>
              <w:right w:val="nil"/>
            </w:tcBorders>
            <w:shd w:val="clear" w:color="auto" w:fill="auto"/>
            <w:noWrap/>
            <w:vAlign w:val="center"/>
            <w:hideMark/>
          </w:tcPr>
          <w:p w14:paraId="1B4A2FF7"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0.4</w:t>
            </w:r>
          </w:p>
        </w:tc>
        <w:tc>
          <w:tcPr>
            <w:tcW w:w="1233" w:type="dxa"/>
            <w:tcBorders>
              <w:top w:val="nil"/>
              <w:left w:val="nil"/>
              <w:bottom w:val="nil"/>
              <w:right w:val="single" w:sz="4" w:space="0" w:color="auto"/>
            </w:tcBorders>
            <w:shd w:val="clear" w:color="auto" w:fill="auto"/>
            <w:noWrap/>
            <w:vAlign w:val="center"/>
            <w:hideMark/>
          </w:tcPr>
          <w:p w14:paraId="081ED73F"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1</w:t>
            </w:r>
          </w:p>
        </w:tc>
        <w:tc>
          <w:tcPr>
            <w:tcW w:w="1015" w:type="dxa"/>
            <w:tcBorders>
              <w:top w:val="nil"/>
              <w:left w:val="nil"/>
              <w:bottom w:val="nil"/>
              <w:right w:val="nil"/>
            </w:tcBorders>
            <w:shd w:val="clear" w:color="auto" w:fill="auto"/>
            <w:noWrap/>
            <w:vAlign w:val="bottom"/>
            <w:hideMark/>
          </w:tcPr>
          <w:p w14:paraId="22344E6D"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w:t>
            </w:r>
          </w:p>
        </w:tc>
      </w:tr>
      <w:tr w:rsidR="00680444" w:rsidRPr="00680444" w14:paraId="7B8FAAD8" w14:textId="77777777" w:rsidTr="00680444">
        <w:trPr>
          <w:trHeight w:val="290"/>
        </w:trPr>
        <w:tc>
          <w:tcPr>
            <w:tcW w:w="2808" w:type="dxa"/>
            <w:tcBorders>
              <w:top w:val="nil"/>
              <w:left w:val="nil"/>
              <w:bottom w:val="nil"/>
              <w:right w:val="single" w:sz="4" w:space="0" w:color="auto"/>
            </w:tcBorders>
            <w:shd w:val="clear" w:color="auto" w:fill="auto"/>
            <w:noWrap/>
            <w:vAlign w:val="bottom"/>
            <w:hideMark/>
          </w:tcPr>
          <w:p w14:paraId="704E19EA"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Injection pressure coefficient</w:t>
            </w:r>
          </w:p>
        </w:tc>
        <w:tc>
          <w:tcPr>
            <w:tcW w:w="1350" w:type="dxa"/>
            <w:tcBorders>
              <w:top w:val="nil"/>
              <w:left w:val="nil"/>
              <w:bottom w:val="nil"/>
              <w:right w:val="nil"/>
            </w:tcBorders>
            <w:shd w:val="clear" w:color="auto" w:fill="auto"/>
            <w:noWrap/>
            <w:vAlign w:val="bottom"/>
            <w:hideMark/>
          </w:tcPr>
          <w:p w14:paraId="7F45192B"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0.6</w:t>
            </w:r>
          </w:p>
        </w:tc>
        <w:tc>
          <w:tcPr>
            <w:tcW w:w="1260" w:type="dxa"/>
            <w:tcBorders>
              <w:top w:val="nil"/>
              <w:left w:val="nil"/>
              <w:bottom w:val="nil"/>
              <w:right w:val="single" w:sz="4" w:space="0" w:color="auto"/>
            </w:tcBorders>
            <w:shd w:val="clear" w:color="auto" w:fill="auto"/>
            <w:noWrap/>
            <w:vAlign w:val="bottom"/>
            <w:hideMark/>
          </w:tcPr>
          <w:p w14:paraId="18E38DDF"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0.8</w:t>
            </w:r>
          </w:p>
        </w:tc>
        <w:tc>
          <w:tcPr>
            <w:tcW w:w="1287" w:type="dxa"/>
            <w:tcBorders>
              <w:top w:val="nil"/>
              <w:left w:val="nil"/>
              <w:bottom w:val="nil"/>
              <w:right w:val="nil"/>
            </w:tcBorders>
            <w:shd w:val="clear" w:color="auto" w:fill="auto"/>
            <w:noWrap/>
            <w:vAlign w:val="center"/>
            <w:hideMark/>
          </w:tcPr>
          <w:p w14:paraId="6CC6523D"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0.6</w:t>
            </w:r>
          </w:p>
        </w:tc>
        <w:tc>
          <w:tcPr>
            <w:tcW w:w="1233" w:type="dxa"/>
            <w:tcBorders>
              <w:top w:val="nil"/>
              <w:left w:val="nil"/>
              <w:bottom w:val="nil"/>
              <w:right w:val="single" w:sz="4" w:space="0" w:color="auto"/>
            </w:tcBorders>
            <w:shd w:val="clear" w:color="auto" w:fill="auto"/>
            <w:noWrap/>
            <w:vAlign w:val="center"/>
            <w:hideMark/>
          </w:tcPr>
          <w:p w14:paraId="0F4DF123"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0.8</w:t>
            </w:r>
          </w:p>
        </w:tc>
        <w:tc>
          <w:tcPr>
            <w:tcW w:w="1015" w:type="dxa"/>
            <w:tcBorders>
              <w:top w:val="nil"/>
              <w:left w:val="nil"/>
              <w:bottom w:val="nil"/>
              <w:right w:val="nil"/>
            </w:tcBorders>
            <w:shd w:val="clear" w:color="auto" w:fill="auto"/>
            <w:noWrap/>
            <w:vAlign w:val="bottom"/>
            <w:hideMark/>
          </w:tcPr>
          <w:p w14:paraId="3C2892AC"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w:t>
            </w:r>
          </w:p>
        </w:tc>
      </w:tr>
      <w:tr w:rsidR="00680444" w:rsidRPr="00680444" w14:paraId="1C9CC096" w14:textId="77777777" w:rsidTr="00680444">
        <w:trPr>
          <w:trHeight w:val="290"/>
        </w:trPr>
        <w:tc>
          <w:tcPr>
            <w:tcW w:w="2808" w:type="dxa"/>
            <w:tcBorders>
              <w:top w:val="nil"/>
              <w:left w:val="nil"/>
              <w:bottom w:val="nil"/>
              <w:right w:val="single" w:sz="4" w:space="0" w:color="auto"/>
            </w:tcBorders>
            <w:shd w:val="clear" w:color="auto" w:fill="auto"/>
            <w:noWrap/>
            <w:vAlign w:val="bottom"/>
            <w:hideMark/>
          </w:tcPr>
          <w:p w14:paraId="519A22EB"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Production pressure</w:t>
            </w:r>
          </w:p>
        </w:tc>
        <w:tc>
          <w:tcPr>
            <w:tcW w:w="1350" w:type="dxa"/>
            <w:tcBorders>
              <w:top w:val="nil"/>
              <w:left w:val="nil"/>
              <w:bottom w:val="nil"/>
              <w:right w:val="nil"/>
            </w:tcBorders>
            <w:shd w:val="clear" w:color="auto" w:fill="auto"/>
            <w:noWrap/>
            <w:vAlign w:val="bottom"/>
            <w:hideMark/>
          </w:tcPr>
          <w:p w14:paraId="213A745B"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3</w:t>
            </w:r>
          </w:p>
        </w:tc>
        <w:tc>
          <w:tcPr>
            <w:tcW w:w="1260" w:type="dxa"/>
            <w:tcBorders>
              <w:top w:val="nil"/>
              <w:left w:val="nil"/>
              <w:bottom w:val="nil"/>
              <w:right w:val="single" w:sz="4" w:space="0" w:color="auto"/>
            </w:tcBorders>
            <w:shd w:val="clear" w:color="auto" w:fill="auto"/>
            <w:noWrap/>
            <w:vAlign w:val="bottom"/>
            <w:hideMark/>
          </w:tcPr>
          <w:p w14:paraId="5A8E7883"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6</w:t>
            </w:r>
          </w:p>
        </w:tc>
        <w:tc>
          <w:tcPr>
            <w:tcW w:w="1287" w:type="dxa"/>
            <w:tcBorders>
              <w:top w:val="nil"/>
              <w:left w:val="nil"/>
              <w:bottom w:val="nil"/>
              <w:right w:val="nil"/>
            </w:tcBorders>
            <w:shd w:val="clear" w:color="auto" w:fill="auto"/>
            <w:noWrap/>
            <w:vAlign w:val="center"/>
            <w:hideMark/>
          </w:tcPr>
          <w:p w14:paraId="26B20EEF"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3</w:t>
            </w:r>
          </w:p>
        </w:tc>
        <w:tc>
          <w:tcPr>
            <w:tcW w:w="1233" w:type="dxa"/>
            <w:tcBorders>
              <w:top w:val="nil"/>
              <w:left w:val="nil"/>
              <w:bottom w:val="nil"/>
              <w:right w:val="single" w:sz="4" w:space="0" w:color="auto"/>
            </w:tcBorders>
            <w:shd w:val="clear" w:color="auto" w:fill="auto"/>
            <w:noWrap/>
            <w:vAlign w:val="center"/>
            <w:hideMark/>
          </w:tcPr>
          <w:p w14:paraId="17F3BC65"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6</w:t>
            </w:r>
          </w:p>
        </w:tc>
        <w:tc>
          <w:tcPr>
            <w:tcW w:w="1015" w:type="dxa"/>
            <w:tcBorders>
              <w:top w:val="nil"/>
              <w:left w:val="nil"/>
              <w:bottom w:val="nil"/>
              <w:right w:val="nil"/>
            </w:tcBorders>
            <w:shd w:val="clear" w:color="auto" w:fill="auto"/>
            <w:noWrap/>
            <w:vAlign w:val="bottom"/>
            <w:hideMark/>
          </w:tcPr>
          <w:p w14:paraId="7C8F32CC"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MPa</w:t>
            </w:r>
          </w:p>
        </w:tc>
      </w:tr>
      <w:tr w:rsidR="00680444" w:rsidRPr="00680444" w14:paraId="3F65D096" w14:textId="77777777" w:rsidTr="00680444">
        <w:trPr>
          <w:trHeight w:val="290"/>
        </w:trPr>
        <w:tc>
          <w:tcPr>
            <w:tcW w:w="2808" w:type="dxa"/>
            <w:tcBorders>
              <w:top w:val="nil"/>
              <w:left w:val="nil"/>
              <w:bottom w:val="nil"/>
              <w:right w:val="single" w:sz="4" w:space="0" w:color="auto"/>
            </w:tcBorders>
            <w:shd w:val="clear" w:color="auto" w:fill="auto"/>
            <w:noWrap/>
            <w:vAlign w:val="bottom"/>
            <w:hideMark/>
          </w:tcPr>
          <w:p w14:paraId="4494F35D"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Initial water saturation</w:t>
            </w:r>
          </w:p>
        </w:tc>
        <w:tc>
          <w:tcPr>
            <w:tcW w:w="1350" w:type="dxa"/>
            <w:tcBorders>
              <w:top w:val="nil"/>
              <w:left w:val="nil"/>
              <w:bottom w:val="nil"/>
              <w:right w:val="nil"/>
            </w:tcBorders>
            <w:shd w:val="clear" w:color="auto" w:fill="auto"/>
            <w:noWrap/>
            <w:vAlign w:val="bottom"/>
            <w:hideMark/>
          </w:tcPr>
          <w:p w14:paraId="21490B75"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1</w:t>
            </w:r>
          </w:p>
        </w:tc>
        <w:tc>
          <w:tcPr>
            <w:tcW w:w="1260" w:type="dxa"/>
            <w:tcBorders>
              <w:top w:val="nil"/>
              <w:left w:val="nil"/>
              <w:bottom w:val="nil"/>
              <w:right w:val="single" w:sz="4" w:space="0" w:color="auto"/>
            </w:tcBorders>
            <w:shd w:val="clear" w:color="auto" w:fill="auto"/>
            <w:noWrap/>
            <w:vAlign w:val="bottom"/>
            <w:hideMark/>
          </w:tcPr>
          <w:p w14:paraId="0A4944B9"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1</w:t>
            </w:r>
          </w:p>
        </w:tc>
        <w:tc>
          <w:tcPr>
            <w:tcW w:w="1287" w:type="dxa"/>
            <w:tcBorders>
              <w:top w:val="nil"/>
              <w:left w:val="nil"/>
              <w:bottom w:val="nil"/>
              <w:right w:val="nil"/>
            </w:tcBorders>
            <w:shd w:val="clear" w:color="auto" w:fill="auto"/>
            <w:noWrap/>
            <w:vAlign w:val="center"/>
            <w:hideMark/>
          </w:tcPr>
          <w:p w14:paraId="37DE300B"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0.2</w:t>
            </w:r>
          </w:p>
        </w:tc>
        <w:tc>
          <w:tcPr>
            <w:tcW w:w="1233" w:type="dxa"/>
            <w:tcBorders>
              <w:top w:val="nil"/>
              <w:left w:val="nil"/>
              <w:bottom w:val="nil"/>
              <w:right w:val="single" w:sz="4" w:space="0" w:color="auto"/>
            </w:tcBorders>
            <w:shd w:val="clear" w:color="auto" w:fill="auto"/>
            <w:noWrap/>
            <w:vAlign w:val="center"/>
            <w:hideMark/>
          </w:tcPr>
          <w:p w14:paraId="61E5F0BC"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0.9</w:t>
            </w:r>
          </w:p>
        </w:tc>
        <w:tc>
          <w:tcPr>
            <w:tcW w:w="1015" w:type="dxa"/>
            <w:tcBorders>
              <w:top w:val="nil"/>
              <w:left w:val="nil"/>
              <w:bottom w:val="nil"/>
              <w:right w:val="nil"/>
            </w:tcBorders>
            <w:shd w:val="clear" w:color="auto" w:fill="auto"/>
            <w:noWrap/>
            <w:vAlign w:val="bottom"/>
            <w:hideMark/>
          </w:tcPr>
          <w:p w14:paraId="4D5134DD"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w:t>
            </w:r>
          </w:p>
        </w:tc>
      </w:tr>
      <w:tr w:rsidR="00680444" w:rsidRPr="00680444" w14:paraId="04CB15E0" w14:textId="77777777" w:rsidTr="001B7827">
        <w:trPr>
          <w:trHeight w:val="656"/>
        </w:trPr>
        <w:tc>
          <w:tcPr>
            <w:tcW w:w="2808" w:type="dxa"/>
            <w:tcBorders>
              <w:top w:val="nil"/>
              <w:left w:val="nil"/>
              <w:bottom w:val="single" w:sz="4" w:space="0" w:color="auto"/>
              <w:right w:val="single" w:sz="4" w:space="0" w:color="auto"/>
            </w:tcBorders>
            <w:shd w:val="clear" w:color="auto" w:fill="auto"/>
            <w:vAlign w:val="center"/>
            <w:hideMark/>
          </w:tcPr>
          <w:p w14:paraId="3FFFDD37"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 xml:space="preserve">Cushion gas injection time        </w:t>
            </w:r>
            <w:proofErr w:type="gramStart"/>
            <w:r w:rsidRPr="00680444">
              <w:rPr>
                <w:rFonts w:ascii="Times New Roman" w:eastAsia="Times New Roman" w:hAnsi="Times New Roman" w:cs="Times New Roman"/>
                <w:color w:val="000000"/>
                <w:kern w:val="0"/>
                <w14:ligatures w14:val="none"/>
              </w:rPr>
              <w:t xml:space="preserve">   (</w:t>
            </w:r>
            <w:proofErr w:type="gramEnd"/>
            <w:r w:rsidRPr="00680444">
              <w:rPr>
                <w:rFonts w:ascii="Times New Roman" w:eastAsia="Times New Roman" w:hAnsi="Times New Roman" w:cs="Times New Roman"/>
                <w:color w:val="000000"/>
                <w:kern w:val="0"/>
                <w14:ligatures w14:val="none"/>
              </w:rPr>
              <w:t>Only for cushion gas cases)</w:t>
            </w:r>
          </w:p>
        </w:tc>
        <w:tc>
          <w:tcPr>
            <w:tcW w:w="1350" w:type="dxa"/>
            <w:tcBorders>
              <w:top w:val="nil"/>
              <w:left w:val="nil"/>
              <w:bottom w:val="single" w:sz="4" w:space="0" w:color="auto"/>
              <w:right w:val="nil"/>
            </w:tcBorders>
            <w:shd w:val="clear" w:color="auto" w:fill="auto"/>
            <w:noWrap/>
            <w:vAlign w:val="center"/>
            <w:hideMark/>
          </w:tcPr>
          <w:p w14:paraId="55D64ED6"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90</w:t>
            </w:r>
          </w:p>
        </w:tc>
        <w:tc>
          <w:tcPr>
            <w:tcW w:w="1260" w:type="dxa"/>
            <w:tcBorders>
              <w:top w:val="nil"/>
              <w:left w:val="nil"/>
              <w:bottom w:val="single" w:sz="4" w:space="0" w:color="auto"/>
              <w:right w:val="single" w:sz="4" w:space="0" w:color="auto"/>
            </w:tcBorders>
            <w:shd w:val="clear" w:color="auto" w:fill="auto"/>
            <w:noWrap/>
            <w:vAlign w:val="center"/>
            <w:hideMark/>
          </w:tcPr>
          <w:p w14:paraId="199B4900"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360</w:t>
            </w:r>
          </w:p>
        </w:tc>
        <w:tc>
          <w:tcPr>
            <w:tcW w:w="1287" w:type="dxa"/>
            <w:tcBorders>
              <w:top w:val="nil"/>
              <w:left w:val="nil"/>
              <w:bottom w:val="single" w:sz="4" w:space="0" w:color="auto"/>
              <w:right w:val="nil"/>
            </w:tcBorders>
            <w:shd w:val="clear" w:color="auto" w:fill="auto"/>
            <w:noWrap/>
            <w:vAlign w:val="center"/>
            <w:hideMark/>
          </w:tcPr>
          <w:p w14:paraId="754C55FF"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90</w:t>
            </w:r>
          </w:p>
        </w:tc>
        <w:tc>
          <w:tcPr>
            <w:tcW w:w="1233" w:type="dxa"/>
            <w:tcBorders>
              <w:top w:val="nil"/>
              <w:left w:val="nil"/>
              <w:bottom w:val="single" w:sz="4" w:space="0" w:color="auto"/>
              <w:right w:val="single" w:sz="4" w:space="0" w:color="auto"/>
            </w:tcBorders>
            <w:shd w:val="clear" w:color="auto" w:fill="auto"/>
            <w:noWrap/>
            <w:vAlign w:val="center"/>
            <w:hideMark/>
          </w:tcPr>
          <w:p w14:paraId="0C8BFF0B"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360</w:t>
            </w:r>
          </w:p>
        </w:tc>
        <w:tc>
          <w:tcPr>
            <w:tcW w:w="1015" w:type="dxa"/>
            <w:tcBorders>
              <w:top w:val="nil"/>
              <w:left w:val="nil"/>
              <w:bottom w:val="single" w:sz="4" w:space="0" w:color="auto"/>
              <w:right w:val="nil"/>
            </w:tcBorders>
            <w:shd w:val="clear" w:color="auto" w:fill="auto"/>
            <w:noWrap/>
            <w:vAlign w:val="center"/>
            <w:hideMark/>
          </w:tcPr>
          <w:p w14:paraId="71C3EF95" w14:textId="77777777" w:rsidR="00680444" w:rsidRPr="00680444" w:rsidRDefault="00680444" w:rsidP="00680444">
            <w:pPr>
              <w:spacing w:after="0" w:line="240" w:lineRule="auto"/>
              <w:jc w:val="center"/>
              <w:rPr>
                <w:rFonts w:ascii="Times New Roman" w:eastAsia="Times New Roman" w:hAnsi="Times New Roman" w:cs="Times New Roman"/>
                <w:color w:val="000000"/>
                <w:kern w:val="0"/>
                <w14:ligatures w14:val="none"/>
              </w:rPr>
            </w:pPr>
            <w:r w:rsidRPr="00680444">
              <w:rPr>
                <w:rFonts w:ascii="Times New Roman" w:eastAsia="Times New Roman" w:hAnsi="Times New Roman" w:cs="Times New Roman"/>
                <w:color w:val="000000"/>
                <w:kern w:val="0"/>
                <w14:ligatures w14:val="none"/>
              </w:rPr>
              <w:t>Days</w:t>
            </w:r>
          </w:p>
        </w:tc>
      </w:tr>
    </w:tbl>
    <w:p w14:paraId="14F6002B" w14:textId="3E5865D8" w:rsidR="00D95806" w:rsidRPr="00F56ACF" w:rsidRDefault="00665AE0" w:rsidP="00D95806">
      <w:pPr>
        <w:rPr>
          <w:rFonts w:ascii="Times New Roman" w:hAnsi="Times New Roman" w:cs="Times New Roman"/>
          <w:b/>
          <w:bCs/>
        </w:rPr>
      </w:pPr>
      <w:r w:rsidRPr="00F56ACF">
        <w:rPr>
          <w:rFonts w:ascii="Times New Roman" w:hAnsi="Times New Roman" w:cs="Times New Roman"/>
          <w:b/>
          <w:bCs/>
          <w:noProof/>
        </w:rPr>
        <w:lastRenderedPageBreak/>
        <w:drawing>
          <wp:anchor distT="0" distB="0" distL="114300" distR="114300" simplePos="0" relativeHeight="251653632" behindDoc="0" locked="0" layoutInCell="1" allowOverlap="1" wp14:anchorId="1F7C0D5F" wp14:editId="0F6338DE">
            <wp:simplePos x="0" y="0"/>
            <wp:positionH relativeFrom="margin">
              <wp:posOffset>-139493</wp:posOffset>
            </wp:positionH>
            <wp:positionV relativeFrom="paragraph">
              <wp:posOffset>378460</wp:posOffset>
            </wp:positionV>
            <wp:extent cx="6229350" cy="7454900"/>
            <wp:effectExtent l="0" t="0" r="0" b="0"/>
            <wp:wrapTopAndBottom/>
            <wp:docPr id="6" name="Picture 6"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atter char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229350" cy="7454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95806" w:rsidRPr="00F56ACF">
        <w:rPr>
          <w:rFonts w:ascii="Times New Roman" w:hAnsi="Times New Roman" w:cs="Times New Roman"/>
          <w:b/>
          <w:bCs/>
        </w:rPr>
        <w:t>Results and Analysis</w:t>
      </w:r>
    </w:p>
    <w:p w14:paraId="12C4010A" w14:textId="6EABECB3" w:rsidR="00664F9B" w:rsidRPr="00CC75F8" w:rsidRDefault="00D95806" w:rsidP="00CC75F8">
      <w:pPr>
        <w:rPr>
          <w:rFonts w:ascii="Times New Roman" w:hAnsi="Times New Roman" w:cs="Times New Roman"/>
        </w:rPr>
      </w:pPr>
      <w:r>
        <w:rPr>
          <w:rFonts w:ascii="Times New Roman" w:hAnsi="Times New Roman" w:cs="Times New Roman"/>
        </w:rPr>
        <w:t>Figure-</w:t>
      </w:r>
    </w:p>
    <w:p w14:paraId="2EFEDEB4" w14:textId="069DD74D" w:rsidR="00CC75F8" w:rsidRDefault="00CC75F8" w:rsidP="00946D7A">
      <w:pPr>
        <w:jc w:val="both"/>
        <w:rPr>
          <w:rFonts w:ascii="Times New Roman" w:hAnsi="Times New Roman" w:cs="Times New Roman"/>
        </w:rPr>
      </w:pPr>
      <w:r w:rsidRPr="00CC75F8">
        <w:rPr>
          <w:rFonts w:ascii="Times New Roman" w:hAnsi="Times New Roman" w:cs="Times New Roman"/>
        </w:rPr>
        <w:lastRenderedPageBreak/>
        <w:t>1.</w:t>
      </w:r>
      <w:r>
        <w:rPr>
          <w:rFonts w:ascii="Times New Roman" w:hAnsi="Times New Roman" w:cs="Times New Roman"/>
        </w:rPr>
        <w:t xml:space="preserve">For saline aquifers, </w:t>
      </w:r>
      <w:r w:rsidR="006B1842">
        <w:rPr>
          <w:rFonts w:ascii="Times New Roman" w:hAnsi="Times New Roman" w:cs="Times New Roman"/>
        </w:rPr>
        <w:t xml:space="preserve">the H2 withdrawal efficiency </w:t>
      </w:r>
      <w:r w:rsidR="00946D7A">
        <w:rPr>
          <w:rFonts w:ascii="Times New Roman" w:hAnsi="Times New Roman" w:cs="Times New Roman"/>
        </w:rPr>
        <w:t xml:space="preserve">Eh has a slight negative correlation with </w:t>
      </w:r>
      <w:r>
        <w:rPr>
          <w:rFonts w:ascii="Times New Roman" w:hAnsi="Times New Roman" w:cs="Times New Roman"/>
        </w:rPr>
        <w:t xml:space="preserve">the cushion gas injection time </w:t>
      </w:r>
      <w:proofErr w:type="spellStart"/>
      <w:r>
        <w:rPr>
          <w:rFonts w:ascii="Times New Roman" w:hAnsi="Times New Roman" w:cs="Times New Roman"/>
        </w:rPr>
        <w:t>Tcg</w:t>
      </w:r>
      <w:proofErr w:type="spellEnd"/>
      <w:r>
        <w:rPr>
          <w:rFonts w:ascii="Times New Roman" w:hAnsi="Times New Roman" w:cs="Times New Roman"/>
        </w:rPr>
        <w:t xml:space="preserve">. The </w:t>
      </w:r>
      <w:r w:rsidR="00D62608">
        <w:rPr>
          <w:rFonts w:ascii="Times New Roman" w:hAnsi="Times New Roman" w:cs="Times New Roman"/>
        </w:rPr>
        <w:t xml:space="preserve">negative correlation between </w:t>
      </w:r>
      <w:r w:rsidR="00946D7A">
        <w:rPr>
          <w:rFonts w:ascii="Times New Roman" w:hAnsi="Times New Roman" w:cs="Times New Roman"/>
        </w:rPr>
        <w:t>Ph</w:t>
      </w:r>
      <w:r w:rsidR="00D62608">
        <w:rPr>
          <w:rFonts w:ascii="Times New Roman" w:hAnsi="Times New Roman" w:cs="Times New Roman"/>
        </w:rPr>
        <w:t xml:space="preserve"> and </w:t>
      </w:r>
      <w:proofErr w:type="spellStart"/>
      <w:r w:rsidR="00946D7A">
        <w:rPr>
          <w:rFonts w:ascii="Times New Roman" w:hAnsi="Times New Roman" w:cs="Times New Roman"/>
        </w:rPr>
        <w:t>Tcg</w:t>
      </w:r>
      <w:proofErr w:type="spellEnd"/>
      <w:r w:rsidR="00D62608">
        <w:rPr>
          <w:rFonts w:ascii="Times New Roman" w:hAnsi="Times New Roman" w:cs="Times New Roman"/>
        </w:rPr>
        <w:t xml:space="preserve"> is much stronger than </w:t>
      </w:r>
      <w:r w:rsidR="00946D7A">
        <w:rPr>
          <w:rFonts w:ascii="Times New Roman" w:hAnsi="Times New Roman" w:cs="Times New Roman"/>
        </w:rPr>
        <w:t>Eh</w:t>
      </w:r>
      <w:r w:rsidR="00D62608">
        <w:rPr>
          <w:rFonts w:ascii="Times New Roman" w:hAnsi="Times New Roman" w:cs="Times New Roman"/>
        </w:rPr>
        <w:t xml:space="preserve"> and </w:t>
      </w:r>
      <w:proofErr w:type="spellStart"/>
      <w:r w:rsidR="00946D7A">
        <w:rPr>
          <w:rFonts w:ascii="Times New Roman" w:hAnsi="Times New Roman" w:cs="Times New Roman"/>
        </w:rPr>
        <w:t>Tcg</w:t>
      </w:r>
      <w:proofErr w:type="spellEnd"/>
      <w:r w:rsidR="00D62608">
        <w:rPr>
          <w:rFonts w:ascii="Times New Roman" w:hAnsi="Times New Roman" w:cs="Times New Roman"/>
        </w:rPr>
        <w:t xml:space="preserve">. </w:t>
      </w:r>
      <w:r w:rsidR="00946D7A">
        <w:rPr>
          <w:rFonts w:ascii="Times New Roman" w:hAnsi="Times New Roman" w:cs="Times New Roman"/>
        </w:rPr>
        <w:t>Longer cushion gas injection greatly decreases the produced H2 purity. In contras</w:t>
      </w:r>
      <w:r w:rsidR="00ED2918">
        <w:rPr>
          <w:rFonts w:ascii="Times New Roman" w:hAnsi="Times New Roman" w:cs="Times New Roman"/>
        </w:rPr>
        <w:t xml:space="preserve">t, GWR and CAP exhibit a positive correlation with </w:t>
      </w:r>
      <w:proofErr w:type="spellStart"/>
      <w:r w:rsidR="00ED2918">
        <w:rPr>
          <w:rFonts w:ascii="Times New Roman" w:hAnsi="Times New Roman" w:cs="Times New Roman"/>
        </w:rPr>
        <w:t>Tcg</w:t>
      </w:r>
      <w:proofErr w:type="spellEnd"/>
      <w:r w:rsidR="00ED2918">
        <w:rPr>
          <w:rFonts w:ascii="Times New Roman" w:hAnsi="Times New Roman" w:cs="Times New Roman"/>
        </w:rPr>
        <w:t xml:space="preserve">, especially for GWR. More cushion gas injection can noticeably mitigate the risk of water production during the H2 withdrawal process. Also, </w:t>
      </w:r>
      <w:r w:rsidR="00770B5D">
        <w:rPr>
          <w:rFonts w:ascii="Times New Roman" w:hAnsi="Times New Roman" w:cs="Times New Roman"/>
        </w:rPr>
        <w:t xml:space="preserve">injecting more cushion gas can expand the H2 storage capacity at each storage cycle. </w:t>
      </w:r>
    </w:p>
    <w:p w14:paraId="5046EA30" w14:textId="1BAB57EC" w:rsidR="006B1842" w:rsidRPr="00CC75F8" w:rsidRDefault="006B1842" w:rsidP="00946D7A">
      <w:pPr>
        <w:jc w:val="both"/>
        <w:rPr>
          <w:rFonts w:ascii="Times New Roman" w:hAnsi="Times New Roman" w:cs="Times New Roman"/>
        </w:rPr>
      </w:pPr>
      <w:r>
        <w:rPr>
          <w:rFonts w:ascii="Times New Roman" w:hAnsi="Times New Roman" w:cs="Times New Roman"/>
        </w:rPr>
        <w:t xml:space="preserve">2. </w:t>
      </w:r>
      <w:r w:rsidR="006D58D5">
        <w:rPr>
          <w:rFonts w:ascii="Times New Roman" w:hAnsi="Times New Roman" w:cs="Times New Roman"/>
        </w:rPr>
        <w:t>For saline aquifers</w:t>
      </w:r>
    </w:p>
    <w:p w14:paraId="6764C04B" w14:textId="4457C10B" w:rsidR="00592305" w:rsidRPr="00CC75F8" w:rsidRDefault="00592305">
      <w:pPr>
        <w:rPr>
          <w:rFonts w:ascii="Times New Roman" w:hAnsi="Times New Roman" w:cs="Times New Roman"/>
        </w:rPr>
      </w:pPr>
    </w:p>
    <w:p w14:paraId="59D8E390" w14:textId="552A9C23" w:rsidR="004409CB" w:rsidRDefault="009F488C" w:rsidP="004409CB">
      <w:pPr>
        <w:pStyle w:val="ListParagraph"/>
        <w:numPr>
          <w:ilvl w:val="0"/>
          <w:numId w:val="8"/>
        </w:numPr>
        <w:jc w:val="both"/>
        <w:rPr>
          <w:rFonts w:ascii="Times New Roman" w:hAnsi="Times New Roman" w:cs="Times New Roman"/>
        </w:rPr>
      </w:pPr>
      <w:r>
        <w:rPr>
          <w:rFonts w:ascii="Times New Roman" w:hAnsi="Times New Roman" w:cs="Times New Roman"/>
        </w:rPr>
        <w:t>Geologic parameters</w:t>
      </w:r>
      <w:r w:rsidR="000A55C3">
        <w:rPr>
          <w:rFonts w:ascii="Times New Roman" w:hAnsi="Times New Roman" w:cs="Times New Roman"/>
        </w:rPr>
        <w:t xml:space="preserve"> </w:t>
      </w:r>
      <w:r w:rsidR="00261BD9">
        <w:rPr>
          <w:rFonts w:ascii="Times New Roman" w:hAnsi="Times New Roman" w:cs="Times New Roman"/>
        </w:rPr>
        <w:t xml:space="preserve">significantly impact the </w:t>
      </w:r>
      <w:r w:rsidR="000A55C3">
        <w:rPr>
          <w:rFonts w:ascii="Times New Roman" w:hAnsi="Times New Roman" w:cs="Times New Roman"/>
        </w:rPr>
        <w:t xml:space="preserve">UHS performance. </w:t>
      </w:r>
      <w:r w:rsidR="00677EB8">
        <w:rPr>
          <w:rFonts w:ascii="Times New Roman" w:hAnsi="Times New Roman" w:cs="Times New Roman"/>
        </w:rPr>
        <w:t>T</w:t>
      </w:r>
      <w:r w:rsidR="000A55C3">
        <w:rPr>
          <w:rFonts w:ascii="Times New Roman" w:hAnsi="Times New Roman" w:cs="Times New Roman"/>
        </w:rPr>
        <w:t xml:space="preserve">he dominant geologic parameters </w:t>
      </w:r>
      <w:r w:rsidR="00677EB8">
        <w:rPr>
          <w:rFonts w:ascii="Times New Roman" w:hAnsi="Times New Roman" w:cs="Times New Roman"/>
        </w:rPr>
        <w:t>affecting</w:t>
      </w:r>
      <w:r w:rsidR="000A55C3">
        <w:rPr>
          <w:rFonts w:ascii="Times New Roman" w:hAnsi="Times New Roman" w:cs="Times New Roman"/>
        </w:rPr>
        <w:t xml:space="preserve"> UHS </w:t>
      </w:r>
      <w:r w:rsidR="00677EB8">
        <w:rPr>
          <w:rFonts w:ascii="Times New Roman" w:hAnsi="Times New Roman" w:cs="Times New Roman"/>
        </w:rPr>
        <w:t xml:space="preserve">performance </w:t>
      </w:r>
      <w:r w:rsidR="000A55C3">
        <w:rPr>
          <w:rFonts w:ascii="Times New Roman" w:hAnsi="Times New Roman" w:cs="Times New Roman"/>
        </w:rPr>
        <w:t xml:space="preserve">in both saline aquifers and depleted gas reservoirs </w:t>
      </w:r>
      <w:r w:rsidR="00896D71">
        <w:rPr>
          <w:rFonts w:ascii="Times New Roman" w:hAnsi="Times New Roman" w:cs="Times New Roman"/>
        </w:rPr>
        <w:t>include</w:t>
      </w:r>
      <w:r w:rsidR="000A55C3">
        <w:rPr>
          <w:rFonts w:ascii="Times New Roman" w:hAnsi="Times New Roman" w:cs="Times New Roman"/>
        </w:rPr>
        <w:t xml:space="preserve"> reservoir depth D, thickness H, </w:t>
      </w:r>
      <w:r w:rsidR="00261BD9">
        <w:rPr>
          <w:rFonts w:ascii="Times New Roman" w:hAnsi="Times New Roman" w:cs="Times New Roman"/>
        </w:rPr>
        <w:t xml:space="preserve">and </w:t>
      </w:r>
      <w:r w:rsidR="000A55C3">
        <w:rPr>
          <w:rFonts w:ascii="Times New Roman" w:hAnsi="Times New Roman" w:cs="Times New Roman"/>
        </w:rPr>
        <w:t>permeability K</w:t>
      </w:r>
      <w:r w:rsidR="00261BD9">
        <w:rPr>
          <w:rFonts w:ascii="Times New Roman" w:hAnsi="Times New Roman" w:cs="Times New Roman"/>
        </w:rPr>
        <w:t xml:space="preserve">. </w:t>
      </w:r>
      <w:r w:rsidR="008D0E2C">
        <w:rPr>
          <w:rFonts w:ascii="Times New Roman" w:hAnsi="Times New Roman" w:cs="Times New Roman"/>
        </w:rPr>
        <w:t>For both formations, t</w:t>
      </w:r>
      <w:r w:rsidR="00C20F45">
        <w:rPr>
          <w:rFonts w:ascii="Times New Roman" w:hAnsi="Times New Roman" w:cs="Times New Roman"/>
        </w:rPr>
        <w:t xml:space="preserve">he H2 withdrawal efficiency </w:t>
      </w:r>
      <w:r w:rsidR="00182A2E">
        <w:rPr>
          <w:rFonts w:ascii="Times New Roman" w:hAnsi="Times New Roman" w:cs="Times New Roman"/>
        </w:rPr>
        <w:t xml:space="preserve">Eh </w:t>
      </w:r>
      <w:r w:rsidR="00AF6323">
        <w:rPr>
          <w:rFonts w:ascii="Times New Roman" w:hAnsi="Times New Roman" w:cs="Times New Roman"/>
        </w:rPr>
        <w:t>is positively correlated with D and K but negatively correlated with H.</w:t>
      </w:r>
      <w:r w:rsidR="008D0E2C">
        <w:rPr>
          <w:rFonts w:ascii="Times New Roman" w:hAnsi="Times New Roman" w:cs="Times New Roman"/>
        </w:rPr>
        <w:t xml:space="preserve"> </w:t>
      </w:r>
      <w:r w:rsidR="00387E52">
        <w:rPr>
          <w:rFonts w:ascii="Times New Roman" w:hAnsi="Times New Roman" w:cs="Times New Roman"/>
        </w:rPr>
        <w:t xml:space="preserve"> The produced H2 purity Ph of both reservoirs </w:t>
      </w:r>
      <w:r w:rsidR="00677EB8">
        <w:rPr>
          <w:rFonts w:ascii="Times New Roman" w:hAnsi="Times New Roman" w:cs="Times New Roman"/>
        </w:rPr>
        <w:t>is</w:t>
      </w:r>
      <w:r w:rsidR="00AB1D3B">
        <w:rPr>
          <w:rFonts w:ascii="Times New Roman" w:hAnsi="Times New Roman" w:cs="Times New Roman"/>
        </w:rPr>
        <w:t xml:space="preserve"> </w:t>
      </w:r>
      <w:r w:rsidR="00387E52">
        <w:rPr>
          <w:rFonts w:ascii="Times New Roman" w:hAnsi="Times New Roman" w:cs="Times New Roman"/>
        </w:rPr>
        <w:t>negatively correlated with D, except for the cas</w:t>
      </w:r>
      <w:r w:rsidR="00AB1D3B">
        <w:rPr>
          <w:rFonts w:ascii="Times New Roman" w:hAnsi="Times New Roman" w:cs="Times New Roman"/>
        </w:rPr>
        <w:t xml:space="preserve">e of CO2 cushion gas in saline aquifers. </w:t>
      </w:r>
      <w:r w:rsidR="00677EB8">
        <w:rPr>
          <w:rFonts w:ascii="Times New Roman" w:hAnsi="Times New Roman" w:cs="Times New Roman"/>
        </w:rPr>
        <w:t xml:space="preserve">The produced gas-water ratio is positively correlated with D for both formations. In depleted gas reservoirs, GWR is strongly negatively correlated with initial water saturation Sw. </w:t>
      </w:r>
      <w:r w:rsidR="00C537B8">
        <w:rPr>
          <w:rFonts w:ascii="Times New Roman" w:hAnsi="Times New Roman" w:cs="Times New Roman"/>
        </w:rPr>
        <w:t xml:space="preserve">In saline aquifers, </w:t>
      </w:r>
      <w:r w:rsidR="00677EB8">
        <w:rPr>
          <w:rFonts w:ascii="Times New Roman" w:hAnsi="Times New Roman" w:cs="Times New Roman"/>
        </w:rPr>
        <w:t xml:space="preserve">since </w:t>
      </w:r>
      <w:proofErr w:type="spellStart"/>
      <w:r w:rsidR="00677EB8">
        <w:rPr>
          <w:rFonts w:ascii="Times New Roman" w:hAnsi="Times New Roman" w:cs="Times New Roman"/>
        </w:rPr>
        <w:t>Sw</w:t>
      </w:r>
      <w:proofErr w:type="spellEnd"/>
      <w:r w:rsidR="00677EB8">
        <w:rPr>
          <w:rFonts w:ascii="Times New Roman" w:hAnsi="Times New Roman" w:cs="Times New Roman"/>
        </w:rPr>
        <w:t xml:space="preserve"> is constant (1.0), the correlation coefficient</w:t>
      </w:r>
      <w:r w:rsidR="00D1347A">
        <w:rPr>
          <w:rFonts w:ascii="Times New Roman" w:hAnsi="Times New Roman" w:cs="Times New Roman"/>
        </w:rPr>
        <w:t>s</w:t>
      </w:r>
      <w:r w:rsidR="00677EB8">
        <w:rPr>
          <w:rFonts w:ascii="Times New Roman" w:hAnsi="Times New Roman" w:cs="Times New Roman"/>
        </w:rPr>
        <w:t xml:space="preserve"> </w:t>
      </w:r>
      <w:r w:rsidR="00D1347A">
        <w:rPr>
          <w:rFonts w:ascii="Times New Roman" w:hAnsi="Times New Roman" w:cs="Times New Roman"/>
        </w:rPr>
        <w:t>are</w:t>
      </w:r>
      <w:r w:rsidR="00677EB8">
        <w:rPr>
          <w:rFonts w:ascii="Times New Roman" w:hAnsi="Times New Roman" w:cs="Times New Roman"/>
        </w:rPr>
        <w:t xml:space="preserve"> not calculated. </w:t>
      </w:r>
      <w:r w:rsidR="00C537B8">
        <w:rPr>
          <w:rFonts w:ascii="Times New Roman" w:hAnsi="Times New Roman" w:cs="Times New Roman"/>
        </w:rPr>
        <w:t>The H2 storage capacity CAP shows very strong positive correlation with D, H, and K for both formations</w:t>
      </w:r>
      <w:r w:rsidR="004409CB">
        <w:rPr>
          <w:rFonts w:ascii="Times New Roman" w:hAnsi="Times New Roman" w:cs="Times New Roman"/>
        </w:rPr>
        <w:t xml:space="preserve">. </w:t>
      </w:r>
    </w:p>
    <w:p w14:paraId="2985DF82" w14:textId="6123C83D" w:rsidR="00695C64" w:rsidRDefault="008938AF" w:rsidP="004409CB">
      <w:pPr>
        <w:pStyle w:val="ListParagraph"/>
        <w:numPr>
          <w:ilvl w:val="0"/>
          <w:numId w:val="8"/>
        </w:numPr>
        <w:jc w:val="both"/>
        <w:rPr>
          <w:rFonts w:ascii="Times New Roman" w:hAnsi="Times New Roman" w:cs="Times New Roman"/>
        </w:rPr>
      </w:pPr>
      <w:r>
        <w:rPr>
          <w:rFonts w:ascii="Times New Roman" w:hAnsi="Times New Roman" w:cs="Times New Roman"/>
        </w:rPr>
        <w:t xml:space="preserve">Operational parameters also have a huge impact on UHS performance. </w:t>
      </w:r>
    </w:p>
    <w:p w14:paraId="7FFC2592" w14:textId="77777777" w:rsidR="003B6289" w:rsidRDefault="003B6289" w:rsidP="003B6289">
      <w:pPr>
        <w:jc w:val="both"/>
        <w:rPr>
          <w:rFonts w:ascii="Times New Roman" w:hAnsi="Times New Roman" w:cs="Times New Roman"/>
        </w:rPr>
      </w:pPr>
    </w:p>
    <w:p w14:paraId="688CA14A" w14:textId="77777777" w:rsidR="003B6289" w:rsidRDefault="003B6289" w:rsidP="003B6289">
      <w:pPr>
        <w:jc w:val="both"/>
        <w:rPr>
          <w:rFonts w:ascii="Times New Roman" w:hAnsi="Times New Roman" w:cs="Times New Roman"/>
        </w:rPr>
      </w:pPr>
    </w:p>
    <w:p w14:paraId="09A259CC" w14:textId="7FA0CEC3" w:rsidR="003B6289" w:rsidRPr="003B6289" w:rsidRDefault="003B6289" w:rsidP="003B6289">
      <w:pPr>
        <w:pStyle w:val="ListParagraph"/>
        <w:numPr>
          <w:ilvl w:val="0"/>
          <w:numId w:val="8"/>
        </w:numPr>
        <w:jc w:val="both"/>
        <w:rPr>
          <w:rFonts w:ascii="Times New Roman" w:hAnsi="Times New Roman" w:cs="Times New Roman"/>
        </w:rPr>
      </w:pPr>
      <w:r>
        <w:rPr>
          <w:rFonts w:ascii="Times New Roman" w:hAnsi="Times New Roman" w:cs="Times New Roman"/>
        </w:rPr>
        <w:t>The effect of cushion gases</w:t>
      </w:r>
    </w:p>
    <w:p w14:paraId="7F873EAA" w14:textId="77777777" w:rsidR="00387E52" w:rsidRDefault="00387E52" w:rsidP="00387E52">
      <w:pPr>
        <w:jc w:val="both"/>
        <w:rPr>
          <w:rFonts w:ascii="Times New Roman" w:hAnsi="Times New Roman" w:cs="Times New Roman"/>
        </w:rPr>
      </w:pPr>
    </w:p>
    <w:p w14:paraId="14F3175F" w14:textId="77777777" w:rsidR="00387E52" w:rsidRDefault="00387E52" w:rsidP="00387E52">
      <w:pPr>
        <w:jc w:val="both"/>
        <w:rPr>
          <w:rFonts w:ascii="Times New Roman" w:hAnsi="Times New Roman" w:cs="Times New Roman"/>
        </w:rPr>
      </w:pPr>
    </w:p>
    <w:p w14:paraId="06D20326" w14:textId="77777777" w:rsidR="00387E52" w:rsidRPr="00387E52" w:rsidRDefault="00387E52" w:rsidP="00387E52">
      <w:pPr>
        <w:jc w:val="both"/>
        <w:rPr>
          <w:rFonts w:ascii="Times New Roman" w:hAnsi="Times New Roman" w:cs="Times New Roman"/>
        </w:rPr>
      </w:pPr>
    </w:p>
    <w:p w14:paraId="2486ADF4" w14:textId="469B5FB6" w:rsidR="009F488C" w:rsidRPr="009F488C" w:rsidRDefault="008D0E2C" w:rsidP="00E5599C">
      <w:pPr>
        <w:pStyle w:val="ListParagraph"/>
        <w:numPr>
          <w:ilvl w:val="0"/>
          <w:numId w:val="8"/>
        </w:numPr>
        <w:jc w:val="both"/>
        <w:rPr>
          <w:rFonts w:ascii="Times New Roman" w:hAnsi="Times New Roman" w:cs="Times New Roman"/>
        </w:rPr>
      </w:pPr>
      <w:r>
        <w:rPr>
          <w:rFonts w:ascii="Times New Roman" w:hAnsi="Times New Roman" w:cs="Times New Roman"/>
        </w:rPr>
        <w:t>In terms of produced H2 purity Ph,</w:t>
      </w:r>
      <w:r w:rsidR="00CD63EA">
        <w:rPr>
          <w:rFonts w:ascii="Times New Roman" w:hAnsi="Times New Roman" w:cs="Times New Roman"/>
        </w:rPr>
        <w:t xml:space="preserve"> the correlation matri</w:t>
      </w:r>
      <w:r w:rsidR="008A4930">
        <w:rPr>
          <w:rFonts w:ascii="Times New Roman" w:hAnsi="Times New Roman" w:cs="Times New Roman"/>
        </w:rPr>
        <w:t xml:space="preserve">ces of two formation are slightly different. In depleted gas reservoirs, the Ph exhibits a stronger negative correlation with D than saline aquifers. </w:t>
      </w:r>
    </w:p>
    <w:p w14:paraId="0A0C62F0" w14:textId="77777777" w:rsidR="004C72BB" w:rsidRDefault="004C72BB">
      <w:pPr>
        <w:rPr>
          <w:rFonts w:ascii="Times New Roman" w:hAnsi="Times New Roman" w:cs="Times New Roman"/>
        </w:rPr>
      </w:pPr>
    </w:p>
    <w:p w14:paraId="5D8FE37E" w14:textId="77777777" w:rsidR="004C72BB" w:rsidRDefault="004C72BB">
      <w:pPr>
        <w:rPr>
          <w:rFonts w:ascii="Times New Roman" w:hAnsi="Times New Roman" w:cs="Times New Roman"/>
        </w:rPr>
      </w:pPr>
    </w:p>
    <w:p w14:paraId="7C46E744" w14:textId="183C54DA" w:rsidR="008227A9" w:rsidRDefault="00ED7F4C">
      <w:pPr>
        <w:rPr>
          <w:rFonts w:ascii="Times New Roman" w:hAnsi="Times New Roman" w:cs="Times New Roman"/>
        </w:rPr>
      </w:pPr>
      <w:r>
        <w:rPr>
          <w:rFonts w:ascii="Times New Roman" w:hAnsi="Times New Roman" w:cs="Times New Roman"/>
        </w:rPr>
        <w:t>The impact of geologic parameters</w:t>
      </w:r>
    </w:p>
    <w:p w14:paraId="41B95CC8" w14:textId="67EA89E3" w:rsidR="00ED7F4C" w:rsidRDefault="00ED7F4C">
      <w:pPr>
        <w:rPr>
          <w:rFonts w:ascii="Times New Roman" w:hAnsi="Times New Roman" w:cs="Times New Roman"/>
        </w:rPr>
      </w:pPr>
      <w:r>
        <w:rPr>
          <w:rFonts w:ascii="Times New Roman" w:hAnsi="Times New Roman" w:cs="Times New Roman"/>
        </w:rPr>
        <w:t>Saline aquifers</w:t>
      </w:r>
    </w:p>
    <w:p w14:paraId="68DBB0C9" w14:textId="5F1C4C63" w:rsidR="00ED7F4C" w:rsidRDefault="00ED7F4C">
      <w:pPr>
        <w:rPr>
          <w:rFonts w:ascii="Times New Roman" w:hAnsi="Times New Roman" w:cs="Times New Roman"/>
        </w:rPr>
      </w:pPr>
      <w:r>
        <w:rPr>
          <w:rFonts w:ascii="Times New Roman" w:hAnsi="Times New Roman" w:cs="Times New Roman"/>
        </w:rPr>
        <w:t>Depleted gas reservoirs</w:t>
      </w:r>
    </w:p>
    <w:p w14:paraId="1641BA95" w14:textId="77777777" w:rsidR="00ED7F4C" w:rsidRDefault="00ED7F4C">
      <w:pPr>
        <w:rPr>
          <w:rFonts w:ascii="Times New Roman" w:hAnsi="Times New Roman" w:cs="Times New Roman"/>
        </w:rPr>
      </w:pPr>
    </w:p>
    <w:p w14:paraId="71FC8826" w14:textId="525B054F" w:rsidR="00ED7F4C" w:rsidRDefault="00ED7F4C">
      <w:pPr>
        <w:rPr>
          <w:rFonts w:ascii="Times New Roman" w:hAnsi="Times New Roman" w:cs="Times New Roman"/>
        </w:rPr>
      </w:pPr>
      <w:r>
        <w:rPr>
          <w:rFonts w:ascii="Times New Roman" w:hAnsi="Times New Roman" w:cs="Times New Roman"/>
        </w:rPr>
        <w:t>The impact of operational parameters</w:t>
      </w:r>
    </w:p>
    <w:p w14:paraId="32C08F8F" w14:textId="2E91B712" w:rsidR="00ED7F4C" w:rsidRDefault="00ED7F4C">
      <w:pPr>
        <w:rPr>
          <w:rFonts w:ascii="Times New Roman" w:hAnsi="Times New Roman" w:cs="Times New Roman"/>
        </w:rPr>
      </w:pPr>
      <w:r>
        <w:rPr>
          <w:rFonts w:ascii="Times New Roman" w:hAnsi="Times New Roman" w:cs="Times New Roman"/>
        </w:rPr>
        <w:t>Saline aquifers</w:t>
      </w:r>
    </w:p>
    <w:p w14:paraId="6CBC3E05" w14:textId="706D6718" w:rsidR="00ED7F4C" w:rsidRDefault="004C30D9">
      <w:pPr>
        <w:rPr>
          <w:rFonts w:ascii="Times New Roman" w:hAnsi="Times New Roman" w:cs="Times New Roman"/>
        </w:rPr>
      </w:pPr>
      <w:r>
        <w:rPr>
          <w:noProof/>
        </w:rPr>
        <w:lastRenderedPageBreak/>
        <w:drawing>
          <wp:anchor distT="0" distB="0" distL="114300" distR="114300" simplePos="0" relativeHeight="251654656" behindDoc="0" locked="0" layoutInCell="1" allowOverlap="1" wp14:anchorId="60B0F917" wp14:editId="6E5EAAFF">
            <wp:simplePos x="0" y="0"/>
            <wp:positionH relativeFrom="column">
              <wp:posOffset>0</wp:posOffset>
            </wp:positionH>
            <wp:positionV relativeFrom="paragraph">
              <wp:posOffset>-352292</wp:posOffset>
            </wp:positionV>
            <wp:extent cx="5943600" cy="4064000"/>
            <wp:effectExtent l="0" t="0" r="0" b="0"/>
            <wp:wrapTopAndBottom/>
            <wp:docPr id="113444595"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44595" name="Picture 1" descr="A picture containing ic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4064000"/>
                    </a:xfrm>
                    <a:prstGeom prst="rect">
                      <a:avLst/>
                    </a:prstGeom>
                  </pic:spPr>
                </pic:pic>
              </a:graphicData>
            </a:graphic>
          </wp:anchor>
        </w:drawing>
      </w:r>
      <w:r w:rsidR="00ED7F4C">
        <w:rPr>
          <w:rFonts w:ascii="Times New Roman" w:hAnsi="Times New Roman" w:cs="Times New Roman"/>
        </w:rPr>
        <w:t>Depleted gas reservoirs</w:t>
      </w:r>
    </w:p>
    <w:p w14:paraId="47E3E712" w14:textId="1BC4E170" w:rsidR="004C30D9" w:rsidRDefault="00BF230E" w:rsidP="00BF230E">
      <w:pPr>
        <w:rPr>
          <w:rFonts w:ascii="Times New Roman" w:hAnsi="Times New Roman" w:cs="Times New Roman"/>
        </w:rPr>
      </w:pPr>
      <w:r>
        <w:rPr>
          <w:rFonts w:ascii="Times New Roman" w:hAnsi="Times New Roman" w:cs="Times New Roman"/>
        </w:rPr>
        <w:t xml:space="preserve">Figure-Cyclic evolution of the spatial distribution of H2 saturation for UHS operations in two formations (saline aquifers and depleted gas reservoirs) with different cushion gas conditions (no cushion gas, CH4, N2, and CO2). </w:t>
      </w:r>
    </w:p>
    <w:p w14:paraId="3F0B692D" w14:textId="77777777" w:rsidR="00BF230E" w:rsidRDefault="00BF230E" w:rsidP="00BF230E">
      <w:pPr>
        <w:rPr>
          <w:rFonts w:ascii="Times New Roman" w:hAnsi="Times New Roman" w:cs="Times New Roman"/>
        </w:rPr>
      </w:pPr>
      <w:r>
        <w:rPr>
          <w:rFonts w:ascii="Times New Roman" w:hAnsi="Times New Roman" w:cs="Times New Roman"/>
        </w:rPr>
        <w:t xml:space="preserve">A few observations form </w:t>
      </w:r>
      <w:proofErr w:type="gramStart"/>
      <w:r>
        <w:rPr>
          <w:rFonts w:ascii="Times New Roman" w:hAnsi="Times New Roman" w:cs="Times New Roman"/>
        </w:rPr>
        <w:t>Fig.;</w:t>
      </w:r>
      <w:proofErr w:type="gramEnd"/>
    </w:p>
    <w:p w14:paraId="33CEBE8A" w14:textId="77777777" w:rsidR="00BF230E" w:rsidRDefault="00BF230E" w:rsidP="00BF230E">
      <w:pPr>
        <w:pStyle w:val="ListParagraph"/>
        <w:numPr>
          <w:ilvl w:val="0"/>
          <w:numId w:val="12"/>
        </w:numPr>
        <w:jc w:val="both"/>
        <w:rPr>
          <w:rFonts w:ascii="Times New Roman" w:hAnsi="Times New Roman" w:cs="Times New Roman"/>
        </w:rPr>
      </w:pPr>
      <w:r>
        <w:rPr>
          <w:rFonts w:ascii="Times New Roman" w:hAnsi="Times New Roman" w:cs="Times New Roman"/>
        </w:rPr>
        <w:t>The H2 plume gradually grows over storage cycles. During the injection stages, the H2 plume has a high concentration, especially near the wellbore region (injection point). The H2 saturation decreases drastically during the withdrawal stage due to the retrieval of H2. However, the H2 footprint or the plume size remains almost the same during the withdrawal process, indicating that some of the H2 is trapped in the reservoirs. The amount of the trapped H2 increases over cycles.</w:t>
      </w:r>
    </w:p>
    <w:p w14:paraId="1D7080C9" w14:textId="77777777" w:rsidR="00BF230E" w:rsidRDefault="00BF230E" w:rsidP="00BF230E">
      <w:pPr>
        <w:pStyle w:val="ListParagraph"/>
        <w:numPr>
          <w:ilvl w:val="0"/>
          <w:numId w:val="12"/>
        </w:numPr>
        <w:jc w:val="both"/>
        <w:rPr>
          <w:rFonts w:ascii="Times New Roman" w:hAnsi="Times New Roman" w:cs="Times New Roman"/>
        </w:rPr>
      </w:pPr>
      <w:r>
        <w:rPr>
          <w:rFonts w:ascii="Times New Roman" w:hAnsi="Times New Roman" w:cs="Times New Roman"/>
        </w:rPr>
        <w:t xml:space="preserve">The H2 plume shape in saline aquifers are distinctly different from the H2 plume shape in depleted gas reservoirs. Since the gas density is much smaller than the water, most of the H2 plume floats at the top of the reservoir due to buoyancy. In contrast, the H2 plume in depleted gas reservoirs are well mixed with the left-over CH4 and migrate deeper in the reservoirs. Besides, the H2 plume in depleted gas reservoirs is much larger than that of saline aquifers, indicating a higher storage capacity and well injectivity. </w:t>
      </w:r>
    </w:p>
    <w:p w14:paraId="000971E5" w14:textId="77777777" w:rsidR="00BF230E" w:rsidRDefault="00BF230E" w:rsidP="00BF230E">
      <w:pPr>
        <w:pStyle w:val="ListParagraph"/>
        <w:numPr>
          <w:ilvl w:val="0"/>
          <w:numId w:val="12"/>
        </w:numPr>
        <w:jc w:val="both"/>
        <w:rPr>
          <w:rFonts w:ascii="Times New Roman" w:hAnsi="Times New Roman" w:cs="Times New Roman"/>
        </w:rPr>
      </w:pPr>
      <w:r>
        <w:rPr>
          <w:rFonts w:ascii="Times New Roman" w:hAnsi="Times New Roman" w:cs="Times New Roman"/>
        </w:rPr>
        <w:t xml:space="preserve">Cushion gas affects the H2 saturation distribution, but the impact is insignificant. </w:t>
      </w:r>
      <w:r w:rsidRPr="00BB25E8">
        <w:rPr>
          <w:rFonts w:ascii="Times New Roman" w:hAnsi="Times New Roman" w:cs="Times New Roman"/>
        </w:rPr>
        <w:t xml:space="preserve">At the first cycle of UHS in saline aquifers, we can observe </w:t>
      </w:r>
      <w:r>
        <w:rPr>
          <w:rFonts w:ascii="Times New Roman" w:hAnsi="Times New Roman" w:cs="Times New Roman"/>
        </w:rPr>
        <w:t>that t</w:t>
      </w:r>
      <w:r w:rsidRPr="00BB25E8">
        <w:rPr>
          <w:rFonts w:ascii="Times New Roman" w:hAnsi="Times New Roman" w:cs="Times New Roman"/>
        </w:rPr>
        <w:t xml:space="preserve">he case without cushion gas has a higher H2 saturation than </w:t>
      </w:r>
      <w:r>
        <w:rPr>
          <w:rFonts w:ascii="Times New Roman" w:hAnsi="Times New Roman" w:cs="Times New Roman"/>
        </w:rPr>
        <w:t>cases</w:t>
      </w:r>
      <w:r w:rsidRPr="00BB25E8">
        <w:rPr>
          <w:rFonts w:ascii="Times New Roman" w:hAnsi="Times New Roman" w:cs="Times New Roman"/>
        </w:rPr>
        <w:t xml:space="preserve"> with cushion gases. </w:t>
      </w:r>
      <w:r>
        <w:rPr>
          <w:rFonts w:ascii="Times New Roman" w:hAnsi="Times New Roman" w:cs="Times New Roman"/>
        </w:rPr>
        <w:t>The cushion gas injection promotes the vertical migration of H2 plume</w:t>
      </w:r>
      <w:r w:rsidRPr="00BB25E8">
        <w:rPr>
          <w:rFonts w:ascii="Times New Roman" w:hAnsi="Times New Roman" w:cs="Times New Roman"/>
        </w:rPr>
        <w:t xml:space="preserve"> </w:t>
      </w:r>
      <w:r>
        <w:rPr>
          <w:rFonts w:ascii="Times New Roman" w:hAnsi="Times New Roman" w:cs="Times New Roman"/>
        </w:rPr>
        <w:t xml:space="preserve">as the cushion gas displaces water further away from the top of reservoirs. Cushion gas also affects the lateral migration of H2 plume. With CO2 as a cushion gas, the lateral spreading of H2 plume is mitigated due to the low mobility of CO2. As storage cycle advances, the impact of cushion gradually </w:t>
      </w:r>
      <w:r>
        <w:rPr>
          <w:rFonts w:ascii="Times New Roman" w:hAnsi="Times New Roman" w:cs="Times New Roman"/>
        </w:rPr>
        <w:lastRenderedPageBreak/>
        <w:t>decreases. For UHS in depleted gas reservoirs, no noticeable impact from cushion gas is observed across all cycles.</w:t>
      </w:r>
    </w:p>
    <w:p w14:paraId="69E42332" w14:textId="0B586AC5" w:rsidR="00A46A12" w:rsidRDefault="00A46A12" w:rsidP="00A46A12">
      <w:pPr>
        <w:jc w:val="both"/>
        <w:rPr>
          <w:rFonts w:ascii="Times New Roman" w:hAnsi="Times New Roman" w:cs="Times New Roman"/>
        </w:rPr>
      </w:pPr>
      <w:r>
        <w:rPr>
          <w:noProof/>
        </w:rPr>
        <w:drawing>
          <wp:anchor distT="0" distB="0" distL="114300" distR="114300" simplePos="0" relativeHeight="251652608" behindDoc="0" locked="0" layoutInCell="1" allowOverlap="1" wp14:anchorId="25BD8FA5" wp14:editId="207DA658">
            <wp:simplePos x="0" y="0"/>
            <wp:positionH relativeFrom="column">
              <wp:posOffset>352425</wp:posOffset>
            </wp:positionH>
            <wp:positionV relativeFrom="paragraph">
              <wp:posOffset>-2540</wp:posOffset>
            </wp:positionV>
            <wp:extent cx="5238750" cy="3721735"/>
            <wp:effectExtent l="0" t="0" r="0" b="0"/>
            <wp:wrapTopAndBottom/>
            <wp:docPr id="1852220848" name="Picture 1"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220848" name="Picture 1" descr="Shape&#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38750" cy="372173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Figure-</w:t>
      </w:r>
      <w:r w:rsidR="00732504">
        <w:rPr>
          <w:rFonts w:ascii="Times New Roman" w:hAnsi="Times New Roman" w:cs="Times New Roman"/>
        </w:rPr>
        <w:t xml:space="preserve">Cyclic evolution of the spatial distribution of cushion gas (CH4, N2, and CO2) saturation for UHS operations in saline aquifers and depleted gas reservoirs. </w:t>
      </w:r>
    </w:p>
    <w:p w14:paraId="4A37AF27" w14:textId="77777777" w:rsidR="002F6428" w:rsidRDefault="002F6428" w:rsidP="00A46A12">
      <w:pPr>
        <w:jc w:val="both"/>
        <w:rPr>
          <w:rFonts w:ascii="Times New Roman" w:hAnsi="Times New Roman" w:cs="Times New Roman"/>
        </w:rPr>
      </w:pPr>
    </w:p>
    <w:p w14:paraId="26271DA1" w14:textId="1E3E2F48" w:rsidR="0058282B" w:rsidRDefault="0058282B" w:rsidP="00A46A12">
      <w:pPr>
        <w:jc w:val="both"/>
        <w:rPr>
          <w:rFonts w:ascii="Times New Roman" w:hAnsi="Times New Roman" w:cs="Times New Roman"/>
        </w:rPr>
      </w:pPr>
      <w:r>
        <w:rPr>
          <w:rFonts w:ascii="Times New Roman" w:hAnsi="Times New Roman" w:cs="Times New Roman"/>
        </w:rPr>
        <w:t xml:space="preserve">A few observations from </w:t>
      </w:r>
      <w:proofErr w:type="gramStart"/>
      <w:r>
        <w:rPr>
          <w:rFonts w:ascii="Times New Roman" w:hAnsi="Times New Roman" w:cs="Times New Roman"/>
        </w:rPr>
        <w:t>Fig,:</w:t>
      </w:r>
      <w:proofErr w:type="gramEnd"/>
    </w:p>
    <w:p w14:paraId="3A98CC81" w14:textId="77777777" w:rsidR="006B245E" w:rsidRDefault="00D40933" w:rsidP="00D40933">
      <w:pPr>
        <w:pStyle w:val="ListParagraph"/>
        <w:numPr>
          <w:ilvl w:val="0"/>
          <w:numId w:val="16"/>
        </w:numPr>
        <w:jc w:val="both"/>
        <w:rPr>
          <w:rFonts w:ascii="Times New Roman" w:hAnsi="Times New Roman" w:cs="Times New Roman"/>
        </w:rPr>
      </w:pPr>
      <w:r>
        <w:rPr>
          <w:rFonts w:ascii="Times New Roman" w:hAnsi="Times New Roman" w:cs="Times New Roman"/>
        </w:rPr>
        <w:t>Under the same injection condition, saline aquifer receives much less cushion gas than depleted gas reservoirs due to its lower well injectivity. The cushion gas in saline aquifers floats at the top of the formations due to buoyancy. For depleted gas reservoirs, the cushion gas plume has a much larger thickness than saline aquifers</w:t>
      </w:r>
      <w:r w:rsidR="005B5915">
        <w:rPr>
          <w:rFonts w:ascii="Times New Roman" w:hAnsi="Times New Roman" w:cs="Times New Roman"/>
        </w:rPr>
        <w:t xml:space="preserve"> because the cushion gas densities are equal </w:t>
      </w:r>
      <w:r w:rsidR="006B245E">
        <w:rPr>
          <w:rFonts w:ascii="Times New Roman" w:hAnsi="Times New Roman" w:cs="Times New Roman"/>
        </w:rPr>
        <w:t xml:space="preserve">or larger than the initial CH4. </w:t>
      </w:r>
    </w:p>
    <w:p w14:paraId="538AC7F0" w14:textId="64C62362" w:rsidR="00A21BB7" w:rsidRDefault="002959D1" w:rsidP="00D358A3">
      <w:pPr>
        <w:pStyle w:val="ListParagraph"/>
        <w:numPr>
          <w:ilvl w:val="0"/>
          <w:numId w:val="16"/>
        </w:numPr>
        <w:jc w:val="both"/>
        <w:rPr>
          <w:rFonts w:ascii="Times New Roman" w:hAnsi="Times New Roman" w:cs="Times New Roman"/>
        </w:rPr>
      </w:pPr>
      <w:r>
        <w:rPr>
          <w:rFonts w:ascii="Times New Roman" w:hAnsi="Times New Roman" w:cs="Times New Roman"/>
        </w:rPr>
        <w:t>In both formations, t</w:t>
      </w:r>
      <w:r w:rsidR="006B245E">
        <w:rPr>
          <w:rFonts w:ascii="Times New Roman" w:hAnsi="Times New Roman" w:cs="Times New Roman"/>
        </w:rPr>
        <w:t>he cushion gas saturation gradually decreases as the storage cycle advances</w:t>
      </w:r>
      <w:r>
        <w:rPr>
          <w:rFonts w:ascii="Times New Roman" w:hAnsi="Times New Roman" w:cs="Times New Roman"/>
        </w:rPr>
        <w:t>, and the cushion gas plume migrates further from the wellbore</w:t>
      </w:r>
      <w:r w:rsidR="006B245E">
        <w:rPr>
          <w:rFonts w:ascii="Times New Roman" w:hAnsi="Times New Roman" w:cs="Times New Roman"/>
        </w:rPr>
        <w:t>.</w:t>
      </w:r>
      <w:r w:rsidR="00F055E6">
        <w:rPr>
          <w:rFonts w:ascii="Times New Roman" w:hAnsi="Times New Roman" w:cs="Times New Roman"/>
        </w:rPr>
        <w:t xml:space="preserve"> The cushion gas is </w:t>
      </w:r>
      <w:r w:rsidR="00DA64F3">
        <w:rPr>
          <w:rFonts w:ascii="Times New Roman" w:hAnsi="Times New Roman" w:cs="Times New Roman"/>
        </w:rPr>
        <w:t xml:space="preserve">initially </w:t>
      </w:r>
      <w:r w:rsidR="00F055E6">
        <w:rPr>
          <w:rFonts w:ascii="Times New Roman" w:hAnsi="Times New Roman" w:cs="Times New Roman"/>
        </w:rPr>
        <w:t xml:space="preserve">concentrated </w:t>
      </w:r>
      <w:r>
        <w:rPr>
          <w:rFonts w:ascii="Times New Roman" w:hAnsi="Times New Roman" w:cs="Times New Roman"/>
        </w:rPr>
        <w:t>in</w:t>
      </w:r>
      <w:r w:rsidR="00F055E6">
        <w:rPr>
          <w:rFonts w:ascii="Times New Roman" w:hAnsi="Times New Roman" w:cs="Times New Roman"/>
        </w:rPr>
        <w:t xml:space="preserve"> the vicinity of the wellbore</w:t>
      </w:r>
      <w:r w:rsidR="00DA64F3">
        <w:rPr>
          <w:rFonts w:ascii="Times New Roman" w:hAnsi="Times New Roman" w:cs="Times New Roman"/>
        </w:rPr>
        <w:t>. Once the storage cycle starts, the cushion gas is pushed away from the wellbore by the injected H2 during the injection stage. During the withdrawal stages, the cushion gas plume contracts</w:t>
      </w:r>
      <w:r w:rsidR="001C5A87">
        <w:rPr>
          <w:rFonts w:ascii="Times New Roman" w:hAnsi="Times New Roman" w:cs="Times New Roman"/>
        </w:rPr>
        <w:t xml:space="preserve"> slightly</w:t>
      </w:r>
      <w:r w:rsidR="00DA64F3">
        <w:rPr>
          <w:rFonts w:ascii="Times New Roman" w:hAnsi="Times New Roman" w:cs="Times New Roman"/>
        </w:rPr>
        <w:t>, and some of the cushion gases is produced out</w:t>
      </w:r>
      <w:r w:rsidR="00A21BB7">
        <w:rPr>
          <w:rFonts w:ascii="Times New Roman" w:hAnsi="Times New Roman" w:cs="Times New Roman"/>
        </w:rPr>
        <w:t xml:space="preserve">. As the cycle increases, the cushion gas is better mixed with the initial CH4 or H2, leading to a lower saturation. </w:t>
      </w:r>
    </w:p>
    <w:p w14:paraId="1426E3D0" w14:textId="6609538E" w:rsidR="00D358A3" w:rsidRPr="00D358A3" w:rsidRDefault="00D358A3" w:rsidP="00D358A3">
      <w:pPr>
        <w:pStyle w:val="ListParagraph"/>
        <w:numPr>
          <w:ilvl w:val="0"/>
          <w:numId w:val="16"/>
        </w:numPr>
        <w:jc w:val="both"/>
        <w:rPr>
          <w:rFonts w:ascii="Times New Roman" w:hAnsi="Times New Roman" w:cs="Times New Roman"/>
        </w:rPr>
      </w:pPr>
      <w:r>
        <w:rPr>
          <w:rFonts w:ascii="Times New Roman" w:hAnsi="Times New Roman" w:cs="Times New Roman"/>
        </w:rPr>
        <w:t>Different cushion gases have a noticeable difference in the cushion gas plume evolution.</w:t>
      </w:r>
      <w:r w:rsidR="00916BA0">
        <w:rPr>
          <w:rFonts w:ascii="Times New Roman" w:hAnsi="Times New Roman" w:cs="Times New Roman"/>
        </w:rPr>
        <w:t xml:space="preserve"> Due to </w:t>
      </w:r>
      <w:r w:rsidR="007C3ACE">
        <w:rPr>
          <w:rFonts w:ascii="Times New Roman" w:hAnsi="Times New Roman" w:cs="Times New Roman"/>
        </w:rPr>
        <w:t>a large density</w:t>
      </w:r>
      <w:r w:rsidR="00916BA0">
        <w:rPr>
          <w:rFonts w:ascii="Times New Roman" w:hAnsi="Times New Roman" w:cs="Times New Roman"/>
        </w:rPr>
        <w:t>, the CO2 plume</w:t>
      </w:r>
      <w:r w:rsidR="00796C49">
        <w:rPr>
          <w:rFonts w:ascii="Times New Roman" w:hAnsi="Times New Roman" w:cs="Times New Roman"/>
        </w:rPr>
        <w:t xml:space="preserve"> migrates deeper </w:t>
      </w:r>
      <w:r w:rsidR="00C13705">
        <w:rPr>
          <w:rFonts w:ascii="Times New Roman" w:hAnsi="Times New Roman" w:cs="Times New Roman"/>
        </w:rPr>
        <w:t xml:space="preserve">in the vertical direction </w:t>
      </w:r>
      <w:r w:rsidR="00796C49">
        <w:rPr>
          <w:rFonts w:ascii="Times New Roman" w:hAnsi="Times New Roman" w:cs="Times New Roman"/>
        </w:rPr>
        <w:t xml:space="preserve">than </w:t>
      </w:r>
      <w:r w:rsidR="007C3ACE">
        <w:rPr>
          <w:rFonts w:ascii="Times New Roman" w:hAnsi="Times New Roman" w:cs="Times New Roman"/>
        </w:rPr>
        <w:t xml:space="preserve">CH4 and N2. </w:t>
      </w:r>
      <w:r w:rsidR="00230935">
        <w:rPr>
          <w:rFonts w:ascii="Times New Roman" w:hAnsi="Times New Roman" w:cs="Times New Roman"/>
        </w:rPr>
        <w:t xml:space="preserve">Besides density, the mobility of cushion gas also affects the plume migration. </w:t>
      </w:r>
      <w:r w:rsidR="00EB38D9">
        <w:rPr>
          <w:rFonts w:ascii="Times New Roman" w:hAnsi="Times New Roman" w:cs="Times New Roman"/>
        </w:rPr>
        <w:t>CH4 has the largest plume size due to its highest mobility among three cushion gases.</w:t>
      </w:r>
      <w:r w:rsidR="00173CA2">
        <w:rPr>
          <w:rFonts w:ascii="Times New Roman" w:hAnsi="Times New Roman" w:cs="Times New Roman"/>
        </w:rPr>
        <w:t xml:space="preserve"> The high mobility also makes CH4 easy to withdraw during the withdrawal stages. </w:t>
      </w:r>
      <w:r w:rsidR="006336AD">
        <w:rPr>
          <w:rFonts w:ascii="Times New Roman" w:hAnsi="Times New Roman" w:cs="Times New Roman"/>
        </w:rPr>
        <w:t>CO2 has the lowest mobility due to its large density and high viscosity (Zhao et al). Therefore, the CO2 plume</w:t>
      </w:r>
      <w:r w:rsidR="00D77768">
        <w:rPr>
          <w:rFonts w:ascii="Times New Roman" w:hAnsi="Times New Roman" w:cs="Times New Roman"/>
        </w:rPr>
        <w:t xml:space="preserve"> has the smallest size and</w:t>
      </w:r>
      <w:r w:rsidR="006336AD">
        <w:rPr>
          <w:rFonts w:ascii="Times New Roman" w:hAnsi="Times New Roman" w:cs="Times New Roman"/>
        </w:rPr>
        <w:t xml:space="preserve"> stays closest to the wellbore. </w:t>
      </w:r>
    </w:p>
    <w:p w14:paraId="5BEED549" w14:textId="549DEB0E" w:rsidR="00592305" w:rsidRDefault="002F6428" w:rsidP="002F6428">
      <w:pPr>
        <w:jc w:val="both"/>
        <w:rPr>
          <w:rFonts w:ascii="Times New Roman" w:hAnsi="Times New Roman" w:cs="Times New Roman"/>
        </w:rPr>
      </w:pPr>
      <w:r w:rsidRPr="004E663D">
        <w:rPr>
          <w:rFonts w:ascii="Times New Roman" w:hAnsi="Times New Roman" w:cs="Times New Roman"/>
          <w:noProof/>
        </w:rPr>
        <w:lastRenderedPageBreak/>
        <w:drawing>
          <wp:anchor distT="0" distB="0" distL="114300" distR="114300" simplePos="0" relativeHeight="251655680" behindDoc="0" locked="0" layoutInCell="1" allowOverlap="1" wp14:anchorId="7A01A66E" wp14:editId="69807C8E">
            <wp:simplePos x="0" y="0"/>
            <wp:positionH relativeFrom="column">
              <wp:posOffset>5242</wp:posOffset>
            </wp:positionH>
            <wp:positionV relativeFrom="paragraph">
              <wp:posOffset>-3367</wp:posOffset>
            </wp:positionV>
            <wp:extent cx="5943600" cy="4387850"/>
            <wp:effectExtent l="0" t="0" r="0" b="0"/>
            <wp:wrapTopAndBottom/>
            <wp:docPr id="78449509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95091" name=""/>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943600" cy="4387850"/>
                    </a:xfrm>
                    <a:prstGeom prst="rect">
                      <a:avLst/>
                    </a:prstGeom>
                  </pic:spPr>
                </pic:pic>
              </a:graphicData>
            </a:graphic>
          </wp:anchor>
        </w:drawing>
      </w:r>
      <w:r w:rsidR="00BF230E">
        <w:rPr>
          <w:rFonts w:ascii="Times New Roman" w:hAnsi="Times New Roman" w:cs="Times New Roman"/>
        </w:rPr>
        <w:t>Figure-Cyclic evolution of UHS performance metrics for base cases. (a) H2 withdrawal efficiency (Eh), (b) produced H2 purity (Ph), (c) produced gas-water ratio (GWR), and (d) Well injectivity (J).</w:t>
      </w:r>
    </w:p>
    <w:p w14:paraId="6B9D32E0" w14:textId="77777777" w:rsidR="00BF230E" w:rsidRDefault="00BF230E">
      <w:pPr>
        <w:rPr>
          <w:rFonts w:ascii="Times New Roman" w:hAnsi="Times New Roman" w:cs="Times New Roman"/>
        </w:rPr>
      </w:pPr>
    </w:p>
    <w:p w14:paraId="0183978C" w14:textId="02D21704" w:rsidR="00F94B5E" w:rsidRDefault="00354F2D">
      <w:pPr>
        <w:rPr>
          <w:rFonts w:ascii="Times New Roman" w:hAnsi="Times New Roman" w:cs="Times New Roman"/>
        </w:rPr>
      </w:pPr>
      <w:r>
        <w:rPr>
          <w:rFonts w:ascii="Times New Roman" w:hAnsi="Times New Roman" w:cs="Times New Roman"/>
        </w:rPr>
        <w:t>A f</w:t>
      </w:r>
      <w:r w:rsidR="00DC608A">
        <w:rPr>
          <w:rFonts w:ascii="Times New Roman" w:hAnsi="Times New Roman" w:cs="Times New Roman"/>
        </w:rPr>
        <w:t>ew observations:</w:t>
      </w:r>
    </w:p>
    <w:p w14:paraId="580C0142" w14:textId="0B9BFB05" w:rsidR="00DC608A" w:rsidRDefault="00DC608A" w:rsidP="00D85538">
      <w:pPr>
        <w:pStyle w:val="ListParagraph"/>
        <w:numPr>
          <w:ilvl w:val="0"/>
          <w:numId w:val="10"/>
        </w:numPr>
        <w:jc w:val="both"/>
        <w:rPr>
          <w:rFonts w:ascii="Times New Roman" w:hAnsi="Times New Roman" w:cs="Times New Roman"/>
        </w:rPr>
      </w:pPr>
      <w:r>
        <w:rPr>
          <w:rFonts w:ascii="Times New Roman" w:hAnsi="Times New Roman" w:cs="Times New Roman"/>
        </w:rPr>
        <w:t xml:space="preserve">Saline aquifers have </w:t>
      </w:r>
      <w:r w:rsidR="00EF334F">
        <w:rPr>
          <w:rFonts w:ascii="Times New Roman" w:hAnsi="Times New Roman" w:cs="Times New Roman"/>
        </w:rPr>
        <w:t xml:space="preserve">a </w:t>
      </w:r>
      <w:r>
        <w:rPr>
          <w:rFonts w:ascii="Times New Roman" w:hAnsi="Times New Roman" w:cs="Times New Roman"/>
        </w:rPr>
        <w:t>much higher Eh and Ph than depleted gas reservoirs, but with a much lower GWR and J.</w:t>
      </w:r>
      <w:r w:rsidR="00EF334F">
        <w:rPr>
          <w:rFonts w:ascii="Times New Roman" w:hAnsi="Times New Roman" w:cs="Times New Roman"/>
        </w:rPr>
        <w:t xml:space="preserve"> Without cushion gases, the UHS performance in both formations gradually improves as storage cycle advances. </w:t>
      </w:r>
    </w:p>
    <w:p w14:paraId="16D2E514" w14:textId="3F2FC539" w:rsidR="006A7C5B" w:rsidRDefault="00635BEC" w:rsidP="00D85538">
      <w:pPr>
        <w:pStyle w:val="ListParagraph"/>
        <w:numPr>
          <w:ilvl w:val="0"/>
          <w:numId w:val="10"/>
        </w:numPr>
        <w:jc w:val="both"/>
        <w:rPr>
          <w:rFonts w:ascii="Times New Roman" w:hAnsi="Times New Roman" w:cs="Times New Roman"/>
        </w:rPr>
      </w:pPr>
      <w:r>
        <w:rPr>
          <w:rFonts w:ascii="Times New Roman" w:hAnsi="Times New Roman" w:cs="Times New Roman"/>
        </w:rPr>
        <w:t xml:space="preserve">In general, cushion gas injection has a much stronger impact on the UHS performance in saline aquifers </w:t>
      </w:r>
      <w:r w:rsidR="00EF334F">
        <w:rPr>
          <w:rFonts w:ascii="Times New Roman" w:hAnsi="Times New Roman" w:cs="Times New Roman"/>
        </w:rPr>
        <w:t>than</w:t>
      </w:r>
      <w:r>
        <w:rPr>
          <w:rFonts w:ascii="Times New Roman" w:hAnsi="Times New Roman" w:cs="Times New Roman"/>
        </w:rPr>
        <w:t xml:space="preserve"> depleted gas reservoirs. </w:t>
      </w:r>
      <w:r w:rsidR="000D704E">
        <w:rPr>
          <w:rFonts w:ascii="Times New Roman" w:hAnsi="Times New Roman" w:cs="Times New Roman"/>
        </w:rPr>
        <w:t xml:space="preserve">The impact of cushion gas mainly occurs in early cycles and diminishes as the cycle increases. </w:t>
      </w:r>
    </w:p>
    <w:p w14:paraId="656ADB7C" w14:textId="2E0C00DB" w:rsidR="006A7C5B" w:rsidRPr="00DF263B" w:rsidRDefault="006A7C5B" w:rsidP="00DF263B">
      <w:pPr>
        <w:pStyle w:val="ListParagraph"/>
        <w:numPr>
          <w:ilvl w:val="0"/>
          <w:numId w:val="10"/>
        </w:numPr>
        <w:jc w:val="both"/>
        <w:rPr>
          <w:rFonts w:ascii="Times New Roman" w:hAnsi="Times New Roman" w:cs="Times New Roman"/>
        </w:rPr>
      </w:pPr>
      <w:r>
        <w:rPr>
          <w:rFonts w:ascii="Times New Roman" w:hAnsi="Times New Roman" w:cs="Times New Roman"/>
        </w:rPr>
        <w:t xml:space="preserve">The cushion gas injection in saline aquifers </w:t>
      </w:r>
      <w:r w:rsidR="0032354D">
        <w:rPr>
          <w:rFonts w:ascii="Times New Roman" w:hAnsi="Times New Roman" w:cs="Times New Roman"/>
        </w:rPr>
        <w:t xml:space="preserve">significantly reduces the </w:t>
      </w:r>
      <w:r>
        <w:rPr>
          <w:rFonts w:ascii="Times New Roman" w:hAnsi="Times New Roman" w:cs="Times New Roman"/>
        </w:rPr>
        <w:t>Eh and Ph in early cycles.</w:t>
      </w:r>
      <w:r w:rsidR="00DF263B">
        <w:rPr>
          <w:rFonts w:ascii="Times New Roman" w:hAnsi="Times New Roman" w:cs="Times New Roman"/>
        </w:rPr>
        <w:t xml:space="preserve"> As cycle advances, the Eh and Ph </w:t>
      </w:r>
      <w:r w:rsidR="0032354D">
        <w:rPr>
          <w:rFonts w:ascii="Times New Roman" w:hAnsi="Times New Roman" w:cs="Times New Roman"/>
        </w:rPr>
        <w:t>gradually increases</w:t>
      </w:r>
      <w:r w:rsidR="00DF263B">
        <w:rPr>
          <w:rFonts w:ascii="Times New Roman" w:hAnsi="Times New Roman" w:cs="Times New Roman"/>
        </w:rPr>
        <w:t>. The Eh of cushion gas cases in saline aquifers even exceeds the Eh of the SA NOCG case after the 6</w:t>
      </w:r>
      <w:r w:rsidR="00DF263B" w:rsidRPr="00DF263B">
        <w:rPr>
          <w:rFonts w:ascii="Times New Roman" w:hAnsi="Times New Roman" w:cs="Times New Roman"/>
          <w:vertAlign w:val="superscript"/>
        </w:rPr>
        <w:t>th</w:t>
      </w:r>
      <w:r w:rsidR="00DF263B">
        <w:rPr>
          <w:rFonts w:ascii="Times New Roman" w:hAnsi="Times New Roman" w:cs="Times New Roman"/>
        </w:rPr>
        <w:t xml:space="preserve"> storage cycle. Besides, t</w:t>
      </w:r>
      <w:r w:rsidRPr="00DF263B">
        <w:rPr>
          <w:rFonts w:ascii="Times New Roman" w:hAnsi="Times New Roman" w:cs="Times New Roman"/>
        </w:rPr>
        <w:t xml:space="preserve">he cushion gas drastically </w:t>
      </w:r>
      <w:r w:rsidR="005F43C5" w:rsidRPr="00DF263B">
        <w:rPr>
          <w:rFonts w:ascii="Times New Roman" w:hAnsi="Times New Roman" w:cs="Times New Roman"/>
        </w:rPr>
        <w:t>mitigates</w:t>
      </w:r>
      <w:r w:rsidRPr="00DF263B">
        <w:rPr>
          <w:rFonts w:ascii="Times New Roman" w:hAnsi="Times New Roman" w:cs="Times New Roman"/>
        </w:rPr>
        <w:t xml:space="preserve"> the risks of water production and improve the well injectivity</w:t>
      </w:r>
      <w:r w:rsidR="00DF263B">
        <w:rPr>
          <w:rFonts w:ascii="Times New Roman" w:hAnsi="Times New Roman" w:cs="Times New Roman"/>
        </w:rPr>
        <w:t xml:space="preserve"> in saline aquifers</w:t>
      </w:r>
      <w:r w:rsidRPr="00DF263B">
        <w:rPr>
          <w:rFonts w:ascii="Times New Roman" w:hAnsi="Times New Roman" w:cs="Times New Roman"/>
        </w:rPr>
        <w:t>.</w:t>
      </w:r>
    </w:p>
    <w:p w14:paraId="7F2091A1" w14:textId="5389AD8D" w:rsidR="006A7C5B" w:rsidRDefault="006A7C5B" w:rsidP="00D85538">
      <w:pPr>
        <w:pStyle w:val="ListParagraph"/>
        <w:numPr>
          <w:ilvl w:val="0"/>
          <w:numId w:val="10"/>
        </w:numPr>
        <w:jc w:val="both"/>
        <w:rPr>
          <w:rFonts w:ascii="Times New Roman" w:hAnsi="Times New Roman" w:cs="Times New Roman"/>
        </w:rPr>
      </w:pPr>
      <w:r>
        <w:rPr>
          <w:rFonts w:ascii="Times New Roman" w:hAnsi="Times New Roman" w:cs="Times New Roman"/>
        </w:rPr>
        <w:t xml:space="preserve">The cushion gas injection in depleted gas reservoirs does not have a huge impact on the Eh, Ph, and J. </w:t>
      </w:r>
      <w:r w:rsidR="00996D07">
        <w:rPr>
          <w:rFonts w:ascii="Times New Roman" w:hAnsi="Times New Roman" w:cs="Times New Roman"/>
        </w:rPr>
        <w:t>However, t</w:t>
      </w:r>
      <w:r>
        <w:rPr>
          <w:rFonts w:ascii="Times New Roman" w:hAnsi="Times New Roman" w:cs="Times New Roman"/>
        </w:rPr>
        <w:t xml:space="preserve">he cushion gas in depleted gas reservoirs increases the GWR significantly, especially in the early cycles. </w:t>
      </w:r>
    </w:p>
    <w:p w14:paraId="774F6A65" w14:textId="32473DA7" w:rsidR="00F94B5E" w:rsidRDefault="00821178" w:rsidP="00996D07">
      <w:pPr>
        <w:pStyle w:val="ListParagraph"/>
        <w:numPr>
          <w:ilvl w:val="0"/>
          <w:numId w:val="10"/>
        </w:numPr>
        <w:jc w:val="both"/>
        <w:rPr>
          <w:rFonts w:ascii="Times New Roman" w:hAnsi="Times New Roman" w:cs="Times New Roman"/>
        </w:rPr>
      </w:pPr>
      <w:r>
        <w:rPr>
          <w:rFonts w:ascii="Times New Roman" w:hAnsi="Times New Roman" w:cs="Times New Roman"/>
        </w:rPr>
        <w:t xml:space="preserve">For both saline aquifers and depleted gas reservoirs, the difference between the impact of </w:t>
      </w:r>
      <w:r w:rsidR="0032354D">
        <w:rPr>
          <w:rFonts w:ascii="Times New Roman" w:hAnsi="Times New Roman" w:cs="Times New Roman"/>
        </w:rPr>
        <w:t>cushion gas type is</w:t>
      </w:r>
      <w:r>
        <w:rPr>
          <w:rFonts w:ascii="Times New Roman" w:hAnsi="Times New Roman" w:cs="Times New Roman"/>
        </w:rPr>
        <w:t xml:space="preserve"> </w:t>
      </w:r>
      <w:r w:rsidR="00687EA1">
        <w:rPr>
          <w:rFonts w:ascii="Times New Roman" w:hAnsi="Times New Roman" w:cs="Times New Roman"/>
        </w:rPr>
        <w:t>in</w:t>
      </w:r>
      <w:r>
        <w:rPr>
          <w:rFonts w:ascii="Times New Roman" w:hAnsi="Times New Roman" w:cs="Times New Roman"/>
        </w:rPr>
        <w:t>significant.</w:t>
      </w:r>
      <w:r w:rsidR="008D35E5">
        <w:rPr>
          <w:rFonts w:ascii="Times New Roman" w:hAnsi="Times New Roman" w:cs="Times New Roman"/>
        </w:rPr>
        <w:t xml:space="preserve"> N2 seems to be a good candidate for cushion gas in both formations because it </w:t>
      </w:r>
      <w:r w:rsidR="008D35E5">
        <w:rPr>
          <w:rFonts w:ascii="Times New Roman" w:hAnsi="Times New Roman" w:cs="Times New Roman"/>
        </w:rPr>
        <w:lastRenderedPageBreak/>
        <w:t xml:space="preserve">achieves </w:t>
      </w:r>
      <w:r w:rsidR="0041083F">
        <w:rPr>
          <w:rFonts w:ascii="Times New Roman" w:hAnsi="Times New Roman" w:cs="Times New Roman"/>
        </w:rPr>
        <w:t xml:space="preserve">relatively </w:t>
      </w:r>
      <w:r w:rsidR="008D35E5">
        <w:rPr>
          <w:rFonts w:ascii="Times New Roman" w:hAnsi="Times New Roman" w:cs="Times New Roman"/>
        </w:rPr>
        <w:t xml:space="preserve">higher Eh, Ph compared to CH4 and CO2, as well as its good capability to </w:t>
      </w:r>
      <w:r w:rsidR="002F6428" w:rsidRPr="0040674D">
        <w:rPr>
          <w:rFonts w:ascii="Times New Roman" w:hAnsi="Times New Roman" w:cs="Times New Roman"/>
          <w:noProof/>
        </w:rPr>
        <w:drawing>
          <wp:anchor distT="0" distB="0" distL="114300" distR="114300" simplePos="0" relativeHeight="251651584" behindDoc="0" locked="0" layoutInCell="1" allowOverlap="1" wp14:anchorId="0C8ADFB7" wp14:editId="6411F8AB">
            <wp:simplePos x="0" y="0"/>
            <wp:positionH relativeFrom="column">
              <wp:posOffset>76200</wp:posOffset>
            </wp:positionH>
            <wp:positionV relativeFrom="paragraph">
              <wp:posOffset>587803</wp:posOffset>
            </wp:positionV>
            <wp:extent cx="5779135" cy="4298315"/>
            <wp:effectExtent l="0" t="0" r="0" b="0"/>
            <wp:wrapTopAndBottom/>
            <wp:docPr id="1121831190"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31190" name=""/>
                    <pic:cNvPicPr/>
                  </pic:nvPicPr>
                  <pic:blipFill>
                    <a:blip r:embed="rId61">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779135" cy="4298315"/>
                    </a:xfrm>
                    <a:prstGeom prst="rect">
                      <a:avLst/>
                    </a:prstGeom>
                  </pic:spPr>
                </pic:pic>
              </a:graphicData>
            </a:graphic>
            <wp14:sizeRelH relativeFrom="margin">
              <wp14:pctWidth>0</wp14:pctWidth>
            </wp14:sizeRelH>
            <wp14:sizeRelV relativeFrom="margin">
              <wp14:pctHeight>0</wp14:pctHeight>
            </wp14:sizeRelV>
          </wp:anchor>
        </w:drawing>
      </w:r>
      <w:r w:rsidR="008D35E5">
        <w:rPr>
          <w:rFonts w:ascii="Times New Roman" w:hAnsi="Times New Roman" w:cs="Times New Roman"/>
        </w:rPr>
        <w:t xml:space="preserve">mitigate the water production risks and improve the well injectivity. </w:t>
      </w:r>
    </w:p>
    <w:p w14:paraId="6FD55EA9" w14:textId="79E07075" w:rsidR="00A91C86" w:rsidRDefault="0040674D" w:rsidP="007E608E">
      <w:pPr>
        <w:jc w:val="both"/>
        <w:rPr>
          <w:rFonts w:ascii="Times New Roman" w:hAnsi="Times New Roman" w:cs="Times New Roman"/>
        </w:rPr>
      </w:pPr>
      <w:r>
        <w:rPr>
          <w:rFonts w:ascii="Times New Roman" w:hAnsi="Times New Roman" w:cs="Times New Roman"/>
        </w:rPr>
        <w:t>Figure-</w:t>
      </w:r>
    </w:p>
    <w:p w14:paraId="024B36AA" w14:textId="77777777" w:rsidR="0040674D" w:rsidRDefault="0040674D" w:rsidP="007E608E">
      <w:pPr>
        <w:jc w:val="both"/>
        <w:rPr>
          <w:rFonts w:ascii="Times New Roman" w:hAnsi="Times New Roman" w:cs="Times New Roman"/>
        </w:rPr>
      </w:pPr>
    </w:p>
    <w:p w14:paraId="3FB0386E" w14:textId="0DD85DA8" w:rsidR="0040674D" w:rsidRDefault="00AB0237" w:rsidP="007E608E">
      <w:pPr>
        <w:jc w:val="both"/>
        <w:rPr>
          <w:rFonts w:ascii="Times New Roman" w:hAnsi="Times New Roman" w:cs="Times New Roman"/>
        </w:rPr>
      </w:pPr>
      <w:r>
        <w:rPr>
          <w:rFonts w:ascii="Times New Roman" w:hAnsi="Times New Roman" w:cs="Times New Roman"/>
        </w:rPr>
        <w:t xml:space="preserve">Fig </w:t>
      </w:r>
      <w:r w:rsidR="00FB0A74">
        <w:rPr>
          <w:rFonts w:ascii="Times New Roman" w:hAnsi="Times New Roman" w:cs="Times New Roman"/>
        </w:rPr>
        <w:t xml:space="preserve">provides some insights to understand the UHS performance in base cases. </w:t>
      </w:r>
    </w:p>
    <w:p w14:paraId="2F2325E6" w14:textId="2CEC9B51" w:rsidR="009D25A2" w:rsidRDefault="009D25A2" w:rsidP="009D25A2">
      <w:pPr>
        <w:pStyle w:val="ListParagraph"/>
        <w:numPr>
          <w:ilvl w:val="0"/>
          <w:numId w:val="13"/>
        </w:numPr>
        <w:jc w:val="both"/>
        <w:rPr>
          <w:rFonts w:ascii="Times New Roman" w:hAnsi="Times New Roman" w:cs="Times New Roman"/>
        </w:rPr>
      </w:pPr>
      <w:r>
        <w:rPr>
          <w:rFonts w:ascii="Times New Roman" w:hAnsi="Times New Roman" w:cs="Times New Roman"/>
        </w:rPr>
        <w:t xml:space="preserve">The reservoir pressure buildup in saline aquifers </w:t>
      </w:r>
      <w:r w:rsidR="00490E92">
        <w:rPr>
          <w:rFonts w:ascii="Times New Roman" w:hAnsi="Times New Roman" w:cs="Times New Roman"/>
        </w:rPr>
        <w:t>is</w:t>
      </w:r>
      <w:r>
        <w:rPr>
          <w:rFonts w:ascii="Times New Roman" w:hAnsi="Times New Roman" w:cs="Times New Roman"/>
        </w:rPr>
        <w:t xml:space="preserve"> much higher than depleted gas reservoirs (</w:t>
      </w:r>
      <w:proofErr w:type="spellStart"/>
      <w:r>
        <w:rPr>
          <w:rFonts w:ascii="Times New Roman" w:hAnsi="Times New Roman" w:cs="Times New Roman"/>
        </w:rPr>
        <w:t>Fig.a</w:t>
      </w:r>
      <w:proofErr w:type="spellEnd"/>
      <w:r>
        <w:rPr>
          <w:rFonts w:ascii="Times New Roman" w:hAnsi="Times New Roman" w:cs="Times New Roman"/>
        </w:rPr>
        <w:t>) due to</w:t>
      </w:r>
      <w:r w:rsidR="00490E92">
        <w:rPr>
          <w:rFonts w:ascii="Times New Roman" w:hAnsi="Times New Roman" w:cs="Times New Roman"/>
        </w:rPr>
        <w:t xml:space="preserve"> a much lower compressibility of water than gases. </w:t>
      </w:r>
      <w:r w:rsidR="00A64ED8">
        <w:rPr>
          <w:rFonts w:ascii="Times New Roman" w:hAnsi="Times New Roman" w:cs="Times New Roman"/>
        </w:rPr>
        <w:t>The higher compressibility of gases also leads to a better well injectivity of UHS in depleted gas reservoirs. In saline aquifers, the injected cushion gas can displace some water away from the wellbore, thus improving the well injectivity (</w:t>
      </w:r>
      <w:proofErr w:type="spellStart"/>
      <w:r w:rsidR="00A64ED8">
        <w:rPr>
          <w:rFonts w:ascii="Times New Roman" w:hAnsi="Times New Roman" w:cs="Times New Roman"/>
        </w:rPr>
        <w:t>Fig.d</w:t>
      </w:r>
      <w:proofErr w:type="spellEnd"/>
      <w:r w:rsidR="00A64ED8">
        <w:rPr>
          <w:rFonts w:ascii="Times New Roman" w:hAnsi="Times New Roman" w:cs="Times New Roman"/>
        </w:rPr>
        <w:t xml:space="preserve">). Note that the average reservoir pressure </w:t>
      </w:r>
      <w:proofErr w:type="spellStart"/>
      <w:r w:rsidR="00A64ED8">
        <w:rPr>
          <w:rFonts w:ascii="Times New Roman" w:hAnsi="Times New Roman" w:cs="Times New Roman"/>
        </w:rPr>
        <w:t>P_bar</w:t>
      </w:r>
      <w:proofErr w:type="spellEnd"/>
      <w:r w:rsidR="00A64ED8">
        <w:rPr>
          <w:rFonts w:ascii="Times New Roman" w:hAnsi="Times New Roman" w:cs="Times New Roman"/>
        </w:rPr>
        <w:t xml:space="preserve"> in depleted gas reservoirs almost remains the same due to three reasons: (a) the reservoir is large, and the pressure disturbance </w:t>
      </w:r>
      <w:r w:rsidR="00424324">
        <w:rPr>
          <w:rFonts w:ascii="Times New Roman" w:hAnsi="Times New Roman" w:cs="Times New Roman"/>
        </w:rPr>
        <w:t>of</w:t>
      </w:r>
      <w:r w:rsidR="00A64ED8">
        <w:rPr>
          <w:rFonts w:ascii="Times New Roman" w:hAnsi="Times New Roman" w:cs="Times New Roman"/>
        </w:rPr>
        <w:t xml:space="preserve"> UHS operations only </w:t>
      </w:r>
      <w:r w:rsidR="00424324">
        <w:rPr>
          <w:rFonts w:ascii="Times New Roman" w:hAnsi="Times New Roman" w:cs="Times New Roman"/>
        </w:rPr>
        <w:t>occurs in</w:t>
      </w:r>
      <w:r w:rsidR="00A64ED8">
        <w:rPr>
          <w:rFonts w:ascii="Times New Roman" w:hAnsi="Times New Roman" w:cs="Times New Roman"/>
        </w:rPr>
        <w:t xml:space="preserve"> a relatively small region, (b) the gas is highly compressible, and (c) the reservoir is open so the pressure variation can be mitigated through the</w:t>
      </w:r>
      <w:r w:rsidR="00424324">
        <w:rPr>
          <w:rFonts w:ascii="Times New Roman" w:hAnsi="Times New Roman" w:cs="Times New Roman"/>
        </w:rPr>
        <w:t xml:space="preserve"> fluid</w:t>
      </w:r>
      <w:r w:rsidR="00A64ED8">
        <w:rPr>
          <w:rFonts w:ascii="Times New Roman" w:hAnsi="Times New Roman" w:cs="Times New Roman"/>
        </w:rPr>
        <w:t xml:space="preserve"> outflow or recharge through open boundaries. </w:t>
      </w:r>
    </w:p>
    <w:p w14:paraId="6E32C66F" w14:textId="5F171852" w:rsidR="007A020D" w:rsidRDefault="00581C2A" w:rsidP="00826488">
      <w:pPr>
        <w:pStyle w:val="ListParagraph"/>
        <w:numPr>
          <w:ilvl w:val="0"/>
          <w:numId w:val="13"/>
        </w:numPr>
        <w:jc w:val="both"/>
        <w:rPr>
          <w:rFonts w:ascii="Times New Roman" w:hAnsi="Times New Roman" w:cs="Times New Roman"/>
        </w:rPr>
      </w:pPr>
      <w:r w:rsidRPr="007A020D">
        <w:rPr>
          <w:rFonts w:ascii="Times New Roman" w:hAnsi="Times New Roman" w:cs="Times New Roman"/>
        </w:rPr>
        <w:t xml:space="preserve">The injected H2 amount Vinj_H2 in depleted gas reservoirs is much higher than saline aquifers (Fig. b) due to the better well injectivity for </w:t>
      </w:r>
      <w:r w:rsidR="007A020D" w:rsidRPr="007A020D">
        <w:rPr>
          <w:rFonts w:ascii="Times New Roman" w:hAnsi="Times New Roman" w:cs="Times New Roman"/>
        </w:rPr>
        <w:t>H2 injection</w:t>
      </w:r>
      <w:r w:rsidRPr="007A020D">
        <w:rPr>
          <w:rFonts w:ascii="Times New Roman" w:hAnsi="Times New Roman" w:cs="Times New Roman"/>
        </w:rPr>
        <w:t xml:space="preserve"> in depleted gas reservoirs.</w:t>
      </w:r>
      <w:r w:rsidR="00826488">
        <w:rPr>
          <w:rFonts w:ascii="Times New Roman" w:hAnsi="Times New Roman" w:cs="Times New Roman"/>
        </w:rPr>
        <w:t xml:space="preserve"> Based on the observation of Figs. d and b.</w:t>
      </w:r>
      <w:r w:rsidRPr="007A020D">
        <w:rPr>
          <w:rFonts w:ascii="Times New Roman" w:hAnsi="Times New Roman" w:cs="Times New Roman"/>
        </w:rPr>
        <w:t xml:space="preserve"> </w:t>
      </w:r>
      <w:r w:rsidR="007A020D">
        <w:rPr>
          <w:rFonts w:ascii="Times New Roman" w:hAnsi="Times New Roman" w:cs="Times New Roman"/>
        </w:rPr>
        <w:t>The Vinj_H2 is directly related to the well injectivity J. Since depleted gas reservoirs already have a good injectivity</w:t>
      </w:r>
      <w:r w:rsidR="00826488">
        <w:rPr>
          <w:rFonts w:ascii="Times New Roman" w:hAnsi="Times New Roman" w:cs="Times New Roman"/>
        </w:rPr>
        <w:t xml:space="preserve"> J</w:t>
      </w:r>
      <w:r w:rsidR="007A020D">
        <w:rPr>
          <w:rFonts w:ascii="Times New Roman" w:hAnsi="Times New Roman" w:cs="Times New Roman"/>
        </w:rPr>
        <w:t xml:space="preserve">, the cushion gas </w:t>
      </w:r>
      <w:r w:rsidR="00826488">
        <w:rPr>
          <w:rFonts w:ascii="Times New Roman" w:hAnsi="Times New Roman" w:cs="Times New Roman"/>
        </w:rPr>
        <w:t>does not improve J significantly, and the CO2 and N2 can even lower the J due to their lower mobility than CH4. In contrast, the cushion gas</w:t>
      </w:r>
      <w:r w:rsidR="00157E57">
        <w:rPr>
          <w:rFonts w:ascii="Times New Roman" w:hAnsi="Times New Roman" w:cs="Times New Roman"/>
        </w:rPr>
        <w:t>es</w:t>
      </w:r>
      <w:r w:rsidR="00826488">
        <w:rPr>
          <w:rFonts w:ascii="Times New Roman" w:hAnsi="Times New Roman" w:cs="Times New Roman"/>
        </w:rPr>
        <w:t xml:space="preserve"> can noticeably improve the J in saline aquifers as discussed previously, thus leading to a higher Vinj_H2. </w:t>
      </w:r>
    </w:p>
    <w:p w14:paraId="6D00D055" w14:textId="02AC299B" w:rsidR="007209C8" w:rsidRDefault="00564F5E" w:rsidP="00826488">
      <w:pPr>
        <w:pStyle w:val="ListParagraph"/>
        <w:numPr>
          <w:ilvl w:val="0"/>
          <w:numId w:val="13"/>
        </w:numPr>
        <w:jc w:val="both"/>
        <w:rPr>
          <w:rFonts w:ascii="Times New Roman" w:hAnsi="Times New Roman" w:cs="Times New Roman"/>
        </w:rPr>
      </w:pPr>
      <w:r>
        <w:rPr>
          <w:rFonts w:ascii="Times New Roman" w:hAnsi="Times New Roman" w:cs="Times New Roman"/>
        </w:rPr>
        <w:lastRenderedPageBreak/>
        <w:t xml:space="preserve">The cushion gas injection affects the total amount of the produced gas </w:t>
      </w:r>
      <w:r w:rsidR="008B5A87">
        <w:rPr>
          <w:rFonts w:ascii="Times New Roman" w:hAnsi="Times New Roman" w:cs="Times New Roman"/>
        </w:rPr>
        <w:t xml:space="preserve">Vprod_gas </w:t>
      </w:r>
      <w:r>
        <w:rPr>
          <w:rFonts w:ascii="Times New Roman" w:hAnsi="Times New Roman" w:cs="Times New Roman"/>
        </w:rPr>
        <w:t xml:space="preserve">for both formations. </w:t>
      </w:r>
      <w:r w:rsidR="005659CE">
        <w:rPr>
          <w:rFonts w:ascii="Times New Roman" w:hAnsi="Times New Roman" w:cs="Times New Roman"/>
        </w:rPr>
        <w:t>For depleted gas reservoir</w:t>
      </w:r>
      <w:r w:rsidR="00BC06BA">
        <w:rPr>
          <w:rFonts w:ascii="Times New Roman" w:hAnsi="Times New Roman" w:cs="Times New Roman"/>
        </w:rPr>
        <w:t>s</w:t>
      </w:r>
      <w:r w:rsidR="005659CE">
        <w:rPr>
          <w:rFonts w:ascii="Times New Roman" w:hAnsi="Times New Roman" w:cs="Times New Roman"/>
        </w:rPr>
        <w:t xml:space="preserve">, </w:t>
      </w:r>
      <w:r w:rsidR="00BC06BA">
        <w:rPr>
          <w:rFonts w:ascii="Times New Roman" w:hAnsi="Times New Roman" w:cs="Times New Roman"/>
        </w:rPr>
        <w:t xml:space="preserve">the case with CH4 as a cushion gas </w:t>
      </w:r>
      <w:r w:rsidR="008B5A87">
        <w:rPr>
          <w:rFonts w:ascii="Times New Roman" w:hAnsi="Times New Roman" w:cs="Times New Roman"/>
        </w:rPr>
        <w:t xml:space="preserve">has the highest Vprod_gas, and the other three scenarios achieve almost the same Vprod_gas. </w:t>
      </w:r>
      <w:r w:rsidR="005018C6">
        <w:rPr>
          <w:rFonts w:ascii="Times New Roman" w:hAnsi="Times New Roman" w:cs="Times New Roman"/>
        </w:rPr>
        <w:t xml:space="preserve">For saline aquifers, </w:t>
      </w:r>
      <w:r w:rsidR="00AC037E">
        <w:rPr>
          <w:rFonts w:ascii="Times New Roman" w:hAnsi="Times New Roman" w:cs="Times New Roman"/>
        </w:rPr>
        <w:t>the cases with cushion gases produce much larger amounts of gases throughout the cycle</w:t>
      </w:r>
      <w:r w:rsidR="00596516">
        <w:rPr>
          <w:rFonts w:ascii="Times New Roman" w:hAnsi="Times New Roman" w:cs="Times New Roman"/>
        </w:rPr>
        <w:t>s</w:t>
      </w:r>
      <w:r w:rsidR="005A4C5E">
        <w:rPr>
          <w:rFonts w:ascii="Times New Roman" w:hAnsi="Times New Roman" w:cs="Times New Roman"/>
        </w:rPr>
        <w:t>. T</w:t>
      </w:r>
      <w:r w:rsidR="00596516">
        <w:rPr>
          <w:rFonts w:ascii="Times New Roman" w:hAnsi="Times New Roman" w:cs="Times New Roman"/>
        </w:rPr>
        <w:t xml:space="preserve">he difference between cases with different cushion gases is not significant. </w:t>
      </w:r>
      <w:r w:rsidR="001469EF">
        <w:rPr>
          <w:rFonts w:ascii="Times New Roman" w:hAnsi="Times New Roman" w:cs="Times New Roman"/>
        </w:rPr>
        <w:t xml:space="preserve">The increase of Vprod_gas </w:t>
      </w:r>
      <w:r w:rsidR="00997358">
        <w:rPr>
          <w:rFonts w:ascii="Times New Roman" w:hAnsi="Times New Roman" w:cs="Times New Roman"/>
        </w:rPr>
        <w:t>leads to a higher produced gas-water ratio GWR, thus mitigating the risk of water production</w:t>
      </w:r>
      <w:r w:rsidR="00005010">
        <w:rPr>
          <w:rFonts w:ascii="Times New Roman" w:hAnsi="Times New Roman" w:cs="Times New Roman"/>
        </w:rPr>
        <w:t xml:space="preserve"> (</w:t>
      </w:r>
      <w:proofErr w:type="spellStart"/>
      <w:r w:rsidR="00005010">
        <w:rPr>
          <w:rFonts w:ascii="Times New Roman" w:hAnsi="Times New Roman" w:cs="Times New Roman"/>
        </w:rPr>
        <w:t>Fig.c</w:t>
      </w:r>
      <w:proofErr w:type="spellEnd"/>
      <w:r w:rsidR="00005010">
        <w:rPr>
          <w:rFonts w:ascii="Times New Roman" w:hAnsi="Times New Roman" w:cs="Times New Roman"/>
        </w:rPr>
        <w:t>)</w:t>
      </w:r>
      <w:r w:rsidR="00997358">
        <w:rPr>
          <w:rFonts w:ascii="Times New Roman" w:hAnsi="Times New Roman" w:cs="Times New Roman"/>
        </w:rPr>
        <w:t xml:space="preserve">. </w:t>
      </w:r>
    </w:p>
    <w:p w14:paraId="5E3A8389" w14:textId="7E6D111D" w:rsidR="00D23A05" w:rsidRDefault="00496E83" w:rsidP="00826488">
      <w:pPr>
        <w:pStyle w:val="ListParagraph"/>
        <w:numPr>
          <w:ilvl w:val="0"/>
          <w:numId w:val="13"/>
        </w:numPr>
        <w:jc w:val="both"/>
        <w:rPr>
          <w:rFonts w:ascii="Times New Roman" w:hAnsi="Times New Roman" w:cs="Times New Roman"/>
        </w:rPr>
      </w:pPr>
      <w:r>
        <w:rPr>
          <w:rFonts w:ascii="Times New Roman" w:hAnsi="Times New Roman" w:cs="Times New Roman"/>
        </w:rPr>
        <w:t>The cushion gas injection has a minor impact on the produced H2 amount Vprod_H2 in depleted gas reservoirs.</w:t>
      </w:r>
      <w:r w:rsidR="00D31513">
        <w:rPr>
          <w:rFonts w:ascii="Times New Roman" w:hAnsi="Times New Roman" w:cs="Times New Roman"/>
        </w:rPr>
        <w:t xml:space="preserve"> </w:t>
      </w:r>
      <w:r w:rsidR="00F65F9C">
        <w:rPr>
          <w:rFonts w:ascii="Times New Roman" w:hAnsi="Times New Roman" w:cs="Times New Roman"/>
        </w:rPr>
        <w:t xml:space="preserve">The Vprod_H2 of four cases in depleted gas reservoirs is similar, and the cushion gas case with CO2 has a slightly </w:t>
      </w:r>
      <w:r w:rsidR="00777681">
        <w:rPr>
          <w:rFonts w:ascii="Times New Roman" w:hAnsi="Times New Roman" w:cs="Times New Roman"/>
        </w:rPr>
        <w:t>lower</w:t>
      </w:r>
      <w:r w:rsidR="00F65F9C">
        <w:rPr>
          <w:rFonts w:ascii="Times New Roman" w:hAnsi="Times New Roman" w:cs="Times New Roman"/>
        </w:rPr>
        <w:t xml:space="preserve"> Vprod_H2 than other three cases.  </w:t>
      </w:r>
      <w:r w:rsidR="003115C9">
        <w:rPr>
          <w:rFonts w:ascii="Times New Roman" w:hAnsi="Times New Roman" w:cs="Times New Roman"/>
        </w:rPr>
        <w:t xml:space="preserve">An interesting observation is </w:t>
      </w:r>
      <w:r w:rsidR="000F27D4">
        <w:rPr>
          <w:rFonts w:ascii="Times New Roman" w:hAnsi="Times New Roman" w:cs="Times New Roman"/>
        </w:rPr>
        <w:t>that e</w:t>
      </w:r>
      <w:r w:rsidR="003115C9">
        <w:rPr>
          <w:rFonts w:ascii="Times New Roman" w:hAnsi="Times New Roman" w:cs="Times New Roman"/>
        </w:rPr>
        <w:t xml:space="preserve">ven though the Vprod_gas increases </w:t>
      </w:r>
      <w:r w:rsidR="000F27D4">
        <w:rPr>
          <w:rFonts w:ascii="Times New Roman" w:hAnsi="Times New Roman" w:cs="Times New Roman"/>
        </w:rPr>
        <w:t>noticeably</w:t>
      </w:r>
      <w:r w:rsidR="003115C9">
        <w:rPr>
          <w:rFonts w:ascii="Times New Roman" w:hAnsi="Times New Roman" w:cs="Times New Roman"/>
        </w:rPr>
        <w:t xml:space="preserve"> at early cycles</w:t>
      </w:r>
      <w:r w:rsidR="000F27D4">
        <w:rPr>
          <w:rFonts w:ascii="Times New Roman" w:hAnsi="Times New Roman" w:cs="Times New Roman"/>
        </w:rPr>
        <w:t xml:space="preserve"> in the</w:t>
      </w:r>
      <w:r w:rsidR="003115C9">
        <w:rPr>
          <w:rFonts w:ascii="Times New Roman" w:hAnsi="Times New Roman" w:cs="Times New Roman"/>
        </w:rPr>
        <w:t xml:space="preserve"> </w:t>
      </w:r>
      <w:r w:rsidR="000F27D4">
        <w:rPr>
          <w:rFonts w:ascii="Times New Roman" w:hAnsi="Times New Roman" w:cs="Times New Roman"/>
        </w:rPr>
        <w:t>DGR CH4 case</w:t>
      </w:r>
      <w:r w:rsidR="003115C9">
        <w:rPr>
          <w:rFonts w:ascii="Times New Roman" w:hAnsi="Times New Roman" w:cs="Times New Roman"/>
        </w:rPr>
        <w:t xml:space="preserve">, the Vprod_h2 </w:t>
      </w:r>
      <w:r w:rsidR="0070109A">
        <w:rPr>
          <w:rFonts w:ascii="Times New Roman" w:hAnsi="Times New Roman" w:cs="Times New Roman"/>
        </w:rPr>
        <w:t>is almost the same as</w:t>
      </w:r>
      <w:r w:rsidR="000F27D4">
        <w:rPr>
          <w:rFonts w:ascii="Times New Roman" w:hAnsi="Times New Roman" w:cs="Times New Roman"/>
        </w:rPr>
        <w:t xml:space="preserve"> the case without cushion gas</w:t>
      </w:r>
      <w:r w:rsidR="003115C9">
        <w:rPr>
          <w:rFonts w:ascii="Times New Roman" w:hAnsi="Times New Roman" w:cs="Times New Roman"/>
        </w:rPr>
        <w:t>.</w:t>
      </w:r>
      <w:r w:rsidR="00532354">
        <w:rPr>
          <w:rFonts w:ascii="Times New Roman" w:hAnsi="Times New Roman" w:cs="Times New Roman"/>
        </w:rPr>
        <w:t xml:space="preserve"> This observation indicates that </w:t>
      </w:r>
      <w:r w:rsidR="00777681">
        <w:rPr>
          <w:rFonts w:ascii="Times New Roman" w:hAnsi="Times New Roman" w:cs="Times New Roman"/>
        </w:rPr>
        <w:t>the produced gas has a high percentage of initial CH4 and cushion gas CH4, which results in a low produced H2 purity Ph</w:t>
      </w:r>
      <w:r w:rsidR="00F75649">
        <w:rPr>
          <w:rFonts w:ascii="Times New Roman" w:hAnsi="Times New Roman" w:cs="Times New Roman"/>
        </w:rPr>
        <w:t xml:space="preserve"> (Fig. b)</w:t>
      </w:r>
      <w:r w:rsidR="00777681">
        <w:rPr>
          <w:rFonts w:ascii="Times New Roman" w:hAnsi="Times New Roman" w:cs="Times New Roman"/>
        </w:rPr>
        <w:t xml:space="preserve">. </w:t>
      </w:r>
    </w:p>
    <w:p w14:paraId="159276DD" w14:textId="20306890" w:rsidR="00005010" w:rsidRDefault="00F957A5" w:rsidP="00416A1D">
      <w:pPr>
        <w:pStyle w:val="ListParagraph"/>
        <w:numPr>
          <w:ilvl w:val="0"/>
          <w:numId w:val="13"/>
        </w:numPr>
        <w:jc w:val="both"/>
        <w:rPr>
          <w:rFonts w:ascii="Times New Roman" w:hAnsi="Times New Roman" w:cs="Times New Roman"/>
        </w:rPr>
      </w:pPr>
      <w:r>
        <w:rPr>
          <w:rFonts w:ascii="Times New Roman" w:hAnsi="Times New Roman" w:cs="Times New Roman"/>
        </w:rPr>
        <w:t xml:space="preserve">The cushion gas injection noticeably impacts the Vprod_H2 in saline aquifers. </w:t>
      </w:r>
      <w:r w:rsidR="000D5E23">
        <w:rPr>
          <w:rFonts w:ascii="Times New Roman" w:hAnsi="Times New Roman" w:cs="Times New Roman"/>
        </w:rPr>
        <w:t xml:space="preserve">The cushion gas injection lowers the Vprod_H2 at early cycles, but the Vprod_H2 increases as the cycle advances. The Vprod_H2 of cushion gas cases exceeds the case without cushion gas after the second storage cycle. </w:t>
      </w:r>
      <w:r w:rsidR="00EE7CE6">
        <w:rPr>
          <w:rFonts w:ascii="Times New Roman" w:hAnsi="Times New Roman" w:cs="Times New Roman"/>
        </w:rPr>
        <w:t>The initial drop of Vprod_H2 in cushion gas cases indicates that large volumes of cushion gases are produced at early cycles, which can significantly reduce the H2 withdrawal efficiency Eh and produced H2 purity Ph at early times</w:t>
      </w:r>
      <w:r w:rsidR="00005010">
        <w:rPr>
          <w:rFonts w:ascii="Times New Roman" w:hAnsi="Times New Roman" w:cs="Times New Roman"/>
        </w:rPr>
        <w:t xml:space="preserve"> (Fig a and b)</w:t>
      </w:r>
      <w:r w:rsidR="00EE7CE6">
        <w:rPr>
          <w:rFonts w:ascii="Times New Roman" w:hAnsi="Times New Roman" w:cs="Times New Roman"/>
        </w:rPr>
        <w:t>.</w:t>
      </w:r>
    </w:p>
    <w:p w14:paraId="45D89F33" w14:textId="7C282EE1" w:rsidR="00005010" w:rsidRDefault="008030C4" w:rsidP="00005010">
      <w:pPr>
        <w:jc w:val="both"/>
        <w:rPr>
          <w:rFonts w:ascii="Times New Roman" w:hAnsi="Times New Roman" w:cs="Times New Roman"/>
        </w:rPr>
      </w:pPr>
      <w:r w:rsidRPr="008030C4">
        <w:rPr>
          <w:rFonts w:ascii="Times New Roman" w:hAnsi="Times New Roman" w:cs="Times New Roman"/>
          <w:noProof/>
        </w:rPr>
        <w:drawing>
          <wp:anchor distT="0" distB="0" distL="114300" distR="114300" simplePos="0" relativeHeight="251658752" behindDoc="0" locked="0" layoutInCell="1" allowOverlap="1" wp14:anchorId="4EAA6E7C" wp14:editId="01885349">
            <wp:simplePos x="0" y="0"/>
            <wp:positionH relativeFrom="column">
              <wp:posOffset>0</wp:posOffset>
            </wp:positionH>
            <wp:positionV relativeFrom="paragraph">
              <wp:posOffset>333375</wp:posOffset>
            </wp:positionV>
            <wp:extent cx="5937250" cy="2213610"/>
            <wp:effectExtent l="0" t="0" r="0" b="0"/>
            <wp:wrapTopAndBottom/>
            <wp:docPr id="701678195"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678195" name=""/>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937250" cy="2213610"/>
                    </a:xfrm>
                    <a:prstGeom prst="rect">
                      <a:avLst/>
                    </a:prstGeom>
                  </pic:spPr>
                </pic:pic>
              </a:graphicData>
            </a:graphic>
            <wp14:sizeRelH relativeFrom="margin">
              <wp14:pctWidth>0</wp14:pctWidth>
            </wp14:sizeRelH>
            <wp14:sizeRelV relativeFrom="margin">
              <wp14:pctHeight>0</wp14:pctHeight>
            </wp14:sizeRelV>
          </wp:anchor>
        </w:drawing>
      </w:r>
    </w:p>
    <w:p w14:paraId="16978EA7" w14:textId="17F1C7F6" w:rsidR="00B44405" w:rsidRDefault="008030C4" w:rsidP="00B44405">
      <w:pPr>
        <w:jc w:val="both"/>
        <w:rPr>
          <w:rFonts w:ascii="Times New Roman" w:hAnsi="Times New Roman" w:cs="Times New Roman"/>
        </w:rPr>
      </w:pPr>
      <w:r>
        <w:rPr>
          <w:rFonts w:ascii="Times New Roman" w:hAnsi="Times New Roman" w:cs="Times New Roman"/>
        </w:rPr>
        <w:t>Figure-</w:t>
      </w:r>
      <w:r w:rsidR="005354D0">
        <w:rPr>
          <w:rFonts w:ascii="Times New Roman" w:hAnsi="Times New Roman" w:cs="Times New Roman"/>
        </w:rPr>
        <w:t>Cyclic evolution of the volume fraction of initial/left-over CH4 (a) and cushion gases (b) in the total produced gas. The sum of Ph, Pch4(</w:t>
      </w:r>
      <w:proofErr w:type="spellStart"/>
      <w:r w:rsidR="005354D0">
        <w:rPr>
          <w:rFonts w:ascii="Times New Roman" w:hAnsi="Times New Roman" w:cs="Times New Roman"/>
        </w:rPr>
        <w:t>init</w:t>
      </w:r>
      <w:proofErr w:type="spellEnd"/>
      <w:r w:rsidR="005354D0">
        <w:rPr>
          <w:rFonts w:ascii="Times New Roman" w:hAnsi="Times New Roman" w:cs="Times New Roman"/>
        </w:rPr>
        <w:t xml:space="preserve">), and </w:t>
      </w:r>
      <w:proofErr w:type="spellStart"/>
      <w:r w:rsidR="005354D0">
        <w:rPr>
          <w:rFonts w:ascii="Times New Roman" w:hAnsi="Times New Roman" w:cs="Times New Roman"/>
        </w:rPr>
        <w:t>Pcg</w:t>
      </w:r>
      <w:proofErr w:type="spellEnd"/>
      <w:r w:rsidR="005354D0">
        <w:rPr>
          <w:rFonts w:ascii="Times New Roman" w:hAnsi="Times New Roman" w:cs="Times New Roman"/>
        </w:rPr>
        <w:t xml:space="preserve"> equals 1</w:t>
      </w:r>
      <w:r w:rsidR="00626300">
        <w:rPr>
          <w:rFonts w:ascii="Times New Roman" w:hAnsi="Times New Roman" w:cs="Times New Roman"/>
        </w:rPr>
        <w:t xml:space="preserve">. For better visualization, the cushion gas CH4 is set as a different component from the initial CH4 in the DGR CH4 case, but they have the same properties. </w:t>
      </w:r>
    </w:p>
    <w:p w14:paraId="4F692F67" w14:textId="77777777" w:rsidR="008030C4" w:rsidRDefault="008030C4" w:rsidP="00B44405">
      <w:pPr>
        <w:jc w:val="both"/>
        <w:rPr>
          <w:rFonts w:ascii="Times New Roman" w:hAnsi="Times New Roman" w:cs="Times New Roman"/>
        </w:rPr>
      </w:pPr>
    </w:p>
    <w:p w14:paraId="6997E83E" w14:textId="4A2BCA8C" w:rsidR="006E188C" w:rsidRDefault="006E188C" w:rsidP="00B44405">
      <w:pPr>
        <w:jc w:val="both"/>
        <w:rPr>
          <w:rFonts w:ascii="Times New Roman" w:hAnsi="Times New Roman" w:cs="Times New Roman"/>
        </w:rPr>
      </w:pPr>
      <w:r>
        <w:rPr>
          <w:rFonts w:ascii="Times New Roman" w:hAnsi="Times New Roman" w:cs="Times New Roman"/>
        </w:rPr>
        <w:t xml:space="preserve">To quantitatively analyze the composition of the produced gas, we plot the cyclic evolution of the volume fraction of initial/left-over CH4 </w:t>
      </w:r>
      <w:r w:rsidR="00F63273">
        <w:rPr>
          <w:rFonts w:ascii="Times New Roman" w:hAnsi="Times New Roman" w:cs="Times New Roman"/>
        </w:rPr>
        <w:t>(Pch4(</w:t>
      </w:r>
      <w:proofErr w:type="spellStart"/>
      <w:r w:rsidR="00F63273">
        <w:rPr>
          <w:rFonts w:ascii="Times New Roman" w:hAnsi="Times New Roman" w:cs="Times New Roman"/>
        </w:rPr>
        <w:t>init</w:t>
      </w:r>
      <w:proofErr w:type="spellEnd"/>
      <w:r w:rsidR="00F63273">
        <w:rPr>
          <w:rFonts w:ascii="Times New Roman" w:hAnsi="Times New Roman" w:cs="Times New Roman"/>
        </w:rPr>
        <w:t xml:space="preserve">)) </w:t>
      </w:r>
      <w:r>
        <w:rPr>
          <w:rFonts w:ascii="Times New Roman" w:hAnsi="Times New Roman" w:cs="Times New Roman"/>
        </w:rPr>
        <w:t xml:space="preserve">and cushion gases </w:t>
      </w:r>
      <w:r w:rsidR="00F63273">
        <w:rPr>
          <w:rFonts w:ascii="Times New Roman" w:hAnsi="Times New Roman" w:cs="Times New Roman"/>
        </w:rPr>
        <w:t>(</w:t>
      </w:r>
      <w:proofErr w:type="spellStart"/>
      <w:r w:rsidR="00F63273">
        <w:rPr>
          <w:rFonts w:ascii="Times New Roman" w:hAnsi="Times New Roman" w:cs="Times New Roman"/>
        </w:rPr>
        <w:t>Pcg</w:t>
      </w:r>
      <w:proofErr w:type="spellEnd"/>
      <w:r w:rsidR="00F63273">
        <w:rPr>
          <w:rFonts w:ascii="Times New Roman" w:hAnsi="Times New Roman" w:cs="Times New Roman"/>
        </w:rPr>
        <w:t xml:space="preserve">) </w:t>
      </w:r>
      <w:r>
        <w:rPr>
          <w:rFonts w:ascii="Times New Roman" w:hAnsi="Times New Roman" w:cs="Times New Roman"/>
        </w:rPr>
        <w:t>in the total produced gas (</w:t>
      </w:r>
      <w:proofErr w:type="gramStart"/>
      <w:r>
        <w:rPr>
          <w:rFonts w:ascii="Times New Roman" w:hAnsi="Times New Roman" w:cs="Times New Roman"/>
        </w:rPr>
        <w:t>Fig. )</w:t>
      </w:r>
      <w:proofErr w:type="gramEnd"/>
      <w:r>
        <w:rPr>
          <w:rFonts w:ascii="Times New Roman" w:hAnsi="Times New Roman" w:cs="Times New Roman"/>
        </w:rPr>
        <w:t xml:space="preserve">.  </w:t>
      </w:r>
      <w:proofErr w:type="spellStart"/>
      <w:r w:rsidR="00F63273">
        <w:rPr>
          <w:rFonts w:ascii="Times New Roman" w:hAnsi="Times New Roman" w:cs="Times New Roman"/>
        </w:rPr>
        <w:t>Fig.a</w:t>
      </w:r>
      <w:proofErr w:type="spellEnd"/>
      <w:r w:rsidR="00F63273">
        <w:rPr>
          <w:rFonts w:ascii="Times New Roman" w:hAnsi="Times New Roman" w:cs="Times New Roman"/>
        </w:rPr>
        <w:t xml:space="preserve"> shows the evolution of Pch4(</w:t>
      </w:r>
      <w:proofErr w:type="spellStart"/>
      <w:r w:rsidR="00F63273">
        <w:rPr>
          <w:rFonts w:ascii="Times New Roman" w:hAnsi="Times New Roman" w:cs="Times New Roman"/>
        </w:rPr>
        <w:t>init</w:t>
      </w:r>
      <w:proofErr w:type="spellEnd"/>
      <w:r w:rsidR="00F63273">
        <w:rPr>
          <w:rFonts w:ascii="Times New Roman" w:hAnsi="Times New Roman" w:cs="Times New Roman"/>
        </w:rPr>
        <w:t>) in depleted gas reservoirs</w:t>
      </w:r>
      <w:r w:rsidR="00F844D2">
        <w:rPr>
          <w:rFonts w:ascii="Times New Roman" w:hAnsi="Times New Roman" w:cs="Times New Roman"/>
        </w:rPr>
        <w:t xml:space="preserve"> (saline aquifers do not have initial CH4)</w:t>
      </w:r>
      <w:r w:rsidR="00F63273">
        <w:rPr>
          <w:rFonts w:ascii="Times New Roman" w:hAnsi="Times New Roman" w:cs="Times New Roman"/>
        </w:rPr>
        <w:t>.</w:t>
      </w:r>
      <w:r w:rsidR="00F844D2">
        <w:rPr>
          <w:rFonts w:ascii="Times New Roman" w:hAnsi="Times New Roman" w:cs="Times New Roman"/>
        </w:rPr>
        <w:t xml:space="preserve"> Fig. b shows the evolution of </w:t>
      </w:r>
      <w:proofErr w:type="spellStart"/>
      <w:r w:rsidR="00F844D2">
        <w:rPr>
          <w:rFonts w:ascii="Times New Roman" w:hAnsi="Times New Roman" w:cs="Times New Roman"/>
        </w:rPr>
        <w:t>Pcg</w:t>
      </w:r>
      <w:proofErr w:type="spellEnd"/>
      <w:r w:rsidR="00F844D2">
        <w:rPr>
          <w:rFonts w:ascii="Times New Roman" w:hAnsi="Times New Roman" w:cs="Times New Roman"/>
        </w:rPr>
        <w:t xml:space="preserve"> in cushion gas cases. </w:t>
      </w:r>
      <w:r w:rsidR="00626300">
        <w:rPr>
          <w:rFonts w:ascii="Times New Roman" w:hAnsi="Times New Roman" w:cs="Times New Roman"/>
        </w:rPr>
        <w:t>Review of Fig. gives the following observations.</w:t>
      </w:r>
    </w:p>
    <w:p w14:paraId="04EAB5F7" w14:textId="4FA7A2D4" w:rsidR="007421CC" w:rsidRDefault="007421CC" w:rsidP="00626300">
      <w:pPr>
        <w:pStyle w:val="ListParagraph"/>
        <w:numPr>
          <w:ilvl w:val="0"/>
          <w:numId w:val="14"/>
        </w:numPr>
        <w:jc w:val="both"/>
        <w:rPr>
          <w:rFonts w:ascii="Times New Roman" w:hAnsi="Times New Roman" w:cs="Times New Roman"/>
        </w:rPr>
      </w:pPr>
      <w:r>
        <w:rPr>
          <w:rFonts w:ascii="Times New Roman" w:hAnsi="Times New Roman" w:cs="Times New Roman"/>
        </w:rPr>
        <w:t>The Pch4(</w:t>
      </w:r>
      <w:proofErr w:type="spellStart"/>
      <w:r>
        <w:rPr>
          <w:rFonts w:ascii="Times New Roman" w:hAnsi="Times New Roman" w:cs="Times New Roman"/>
        </w:rPr>
        <w:t>init</w:t>
      </w:r>
      <w:proofErr w:type="spellEnd"/>
      <w:r>
        <w:rPr>
          <w:rFonts w:ascii="Times New Roman" w:hAnsi="Times New Roman" w:cs="Times New Roman"/>
        </w:rPr>
        <w:t xml:space="preserve">) in depleted reservoirs gradually decreases as the storage cycle advances. As shown in Fig., the H2 plume gradually grows with increasing cycles, pushing the initial CH4 far away from the wellbore. Therefore, </w:t>
      </w:r>
      <w:r w:rsidR="00096AF1">
        <w:rPr>
          <w:rFonts w:ascii="Times New Roman" w:hAnsi="Times New Roman" w:cs="Times New Roman"/>
        </w:rPr>
        <w:t xml:space="preserve">less initial CH4 is produced during late cycles. </w:t>
      </w:r>
    </w:p>
    <w:p w14:paraId="11845B0C" w14:textId="77777777" w:rsidR="00096AF1" w:rsidRDefault="00096AF1" w:rsidP="00096AF1">
      <w:pPr>
        <w:pStyle w:val="ListParagraph"/>
        <w:numPr>
          <w:ilvl w:val="0"/>
          <w:numId w:val="14"/>
        </w:numPr>
        <w:jc w:val="both"/>
        <w:rPr>
          <w:rFonts w:ascii="Times New Roman" w:hAnsi="Times New Roman" w:cs="Times New Roman"/>
        </w:rPr>
      </w:pPr>
      <w:r>
        <w:rPr>
          <w:rFonts w:ascii="Times New Roman" w:hAnsi="Times New Roman" w:cs="Times New Roman"/>
        </w:rPr>
        <w:lastRenderedPageBreak/>
        <w:t>Cushion gas can mitigate the production of initial CH4 during the withdrawal stages in depleted gas reservoirs. The Pch4(</w:t>
      </w:r>
      <w:proofErr w:type="spellStart"/>
      <w:r>
        <w:rPr>
          <w:rFonts w:ascii="Times New Roman" w:hAnsi="Times New Roman" w:cs="Times New Roman"/>
        </w:rPr>
        <w:t>init</w:t>
      </w:r>
      <w:proofErr w:type="spellEnd"/>
      <w:r>
        <w:rPr>
          <w:rFonts w:ascii="Times New Roman" w:hAnsi="Times New Roman" w:cs="Times New Roman"/>
        </w:rPr>
        <w:t xml:space="preserve">) of the cushion gas is more than 50% lower than the DGR NOCG case (Fig. a). Among all the cushion gases, N2 has the best performance in lowering the initial CH4 production. </w:t>
      </w:r>
    </w:p>
    <w:p w14:paraId="6A70AF01" w14:textId="5F28AC5F" w:rsidR="007421CC" w:rsidRDefault="00096AF1" w:rsidP="006D14DF">
      <w:pPr>
        <w:pStyle w:val="ListParagraph"/>
        <w:numPr>
          <w:ilvl w:val="0"/>
          <w:numId w:val="14"/>
        </w:numPr>
        <w:jc w:val="both"/>
        <w:rPr>
          <w:rFonts w:ascii="Times New Roman" w:hAnsi="Times New Roman" w:cs="Times New Roman"/>
        </w:rPr>
      </w:pPr>
      <w:r w:rsidRPr="006D14DF">
        <w:rPr>
          <w:rFonts w:ascii="Times New Roman" w:hAnsi="Times New Roman" w:cs="Times New Roman"/>
        </w:rPr>
        <w:t xml:space="preserve">The </w:t>
      </w:r>
      <w:proofErr w:type="spellStart"/>
      <w:r w:rsidRPr="006D14DF">
        <w:rPr>
          <w:rFonts w:ascii="Times New Roman" w:hAnsi="Times New Roman" w:cs="Times New Roman"/>
        </w:rPr>
        <w:t>Pcg</w:t>
      </w:r>
      <w:proofErr w:type="spellEnd"/>
      <w:r w:rsidRPr="006D14DF">
        <w:rPr>
          <w:rFonts w:ascii="Times New Roman" w:hAnsi="Times New Roman" w:cs="Times New Roman"/>
        </w:rPr>
        <w:t xml:space="preserve"> in cushion gases cases declines with increasing cycles.</w:t>
      </w:r>
      <w:r w:rsidR="00123917" w:rsidRPr="006D14DF">
        <w:rPr>
          <w:rFonts w:ascii="Times New Roman" w:hAnsi="Times New Roman" w:cs="Times New Roman"/>
        </w:rPr>
        <w:t xml:space="preserve"> </w:t>
      </w:r>
      <w:r w:rsidR="00C1414B" w:rsidRPr="006D14DF">
        <w:rPr>
          <w:rFonts w:ascii="Times New Roman" w:hAnsi="Times New Roman" w:cs="Times New Roman"/>
        </w:rPr>
        <w:t xml:space="preserve">There are two reasons for the </w:t>
      </w:r>
      <w:proofErr w:type="spellStart"/>
      <w:r w:rsidR="00C1414B" w:rsidRPr="006D14DF">
        <w:rPr>
          <w:rFonts w:ascii="Times New Roman" w:hAnsi="Times New Roman" w:cs="Times New Roman"/>
        </w:rPr>
        <w:t>delince</w:t>
      </w:r>
      <w:proofErr w:type="spellEnd"/>
      <w:r w:rsidR="00C1414B" w:rsidRPr="006D14DF">
        <w:rPr>
          <w:rFonts w:ascii="Times New Roman" w:hAnsi="Times New Roman" w:cs="Times New Roman"/>
        </w:rPr>
        <w:t xml:space="preserve"> of </w:t>
      </w:r>
      <w:proofErr w:type="spellStart"/>
      <w:r w:rsidR="00C1414B" w:rsidRPr="006D14DF">
        <w:rPr>
          <w:rFonts w:ascii="Times New Roman" w:hAnsi="Times New Roman" w:cs="Times New Roman"/>
        </w:rPr>
        <w:t>Pcg</w:t>
      </w:r>
      <w:proofErr w:type="spellEnd"/>
      <w:r w:rsidR="00C1414B" w:rsidRPr="006D14DF">
        <w:rPr>
          <w:rFonts w:ascii="Times New Roman" w:hAnsi="Times New Roman" w:cs="Times New Roman"/>
        </w:rPr>
        <w:t xml:space="preserve"> with cycles: </w:t>
      </w:r>
      <w:r w:rsidR="006D14DF">
        <w:rPr>
          <w:rFonts w:ascii="Times New Roman" w:hAnsi="Times New Roman" w:cs="Times New Roman"/>
        </w:rPr>
        <w:t xml:space="preserve">(a) The cushion gas amount is limited, and most cushion gas is produced at early cycles. </w:t>
      </w:r>
      <w:r w:rsidR="00C1414B" w:rsidRPr="006D14DF">
        <w:rPr>
          <w:rFonts w:ascii="Times New Roman" w:hAnsi="Times New Roman" w:cs="Times New Roman"/>
        </w:rPr>
        <w:t>(</w:t>
      </w:r>
      <w:r w:rsidR="006D14DF">
        <w:rPr>
          <w:rFonts w:ascii="Times New Roman" w:hAnsi="Times New Roman" w:cs="Times New Roman"/>
        </w:rPr>
        <w:t>b</w:t>
      </w:r>
      <w:r w:rsidR="00C1414B" w:rsidRPr="006D14DF">
        <w:rPr>
          <w:rFonts w:ascii="Times New Roman" w:hAnsi="Times New Roman" w:cs="Times New Roman"/>
        </w:rPr>
        <w:t xml:space="preserve">) </w:t>
      </w:r>
      <w:r w:rsidR="00123917" w:rsidRPr="006D14DF">
        <w:rPr>
          <w:rFonts w:ascii="Times New Roman" w:hAnsi="Times New Roman" w:cs="Times New Roman"/>
        </w:rPr>
        <w:t xml:space="preserve">As </w:t>
      </w:r>
      <w:r w:rsidR="00C400EC">
        <w:rPr>
          <w:rFonts w:ascii="Times New Roman" w:hAnsi="Times New Roman" w:cs="Times New Roman"/>
        </w:rPr>
        <w:t xml:space="preserve">the storage </w:t>
      </w:r>
      <w:r w:rsidR="004142A5" w:rsidRPr="006D14DF">
        <w:rPr>
          <w:rFonts w:ascii="Times New Roman" w:hAnsi="Times New Roman" w:cs="Times New Roman"/>
        </w:rPr>
        <w:t xml:space="preserve">cycle </w:t>
      </w:r>
      <w:r w:rsidR="00C400EC">
        <w:rPr>
          <w:rFonts w:ascii="Times New Roman" w:hAnsi="Times New Roman" w:cs="Times New Roman"/>
        </w:rPr>
        <w:t>advances</w:t>
      </w:r>
      <w:r w:rsidR="00123917" w:rsidRPr="006D14DF">
        <w:rPr>
          <w:rFonts w:ascii="Times New Roman" w:hAnsi="Times New Roman" w:cs="Times New Roman"/>
        </w:rPr>
        <w:t xml:space="preserve">, the cushion gas is pushed </w:t>
      </w:r>
      <w:r w:rsidR="004142A5" w:rsidRPr="006D14DF">
        <w:rPr>
          <w:rFonts w:ascii="Times New Roman" w:hAnsi="Times New Roman" w:cs="Times New Roman"/>
        </w:rPr>
        <w:t>further</w:t>
      </w:r>
      <w:r w:rsidR="00123917" w:rsidRPr="006D14DF">
        <w:rPr>
          <w:rFonts w:ascii="Times New Roman" w:hAnsi="Times New Roman" w:cs="Times New Roman"/>
        </w:rPr>
        <w:t xml:space="preserve"> from the wellbore </w:t>
      </w:r>
      <w:r w:rsidR="004142A5" w:rsidRPr="006D14DF">
        <w:rPr>
          <w:rFonts w:ascii="Times New Roman" w:hAnsi="Times New Roman" w:cs="Times New Roman"/>
        </w:rPr>
        <w:t>by the growing H2 plume (Fig.).</w:t>
      </w:r>
      <w:r w:rsidR="00C1414B" w:rsidRPr="006D14DF">
        <w:rPr>
          <w:rFonts w:ascii="Times New Roman" w:hAnsi="Times New Roman" w:cs="Times New Roman"/>
        </w:rPr>
        <w:t xml:space="preserve"> </w:t>
      </w:r>
    </w:p>
    <w:p w14:paraId="141C0A2D" w14:textId="7C120E10" w:rsidR="008A5B63" w:rsidRPr="00D218DF" w:rsidRDefault="00C90B1D" w:rsidP="007421CC">
      <w:pPr>
        <w:pStyle w:val="ListParagraph"/>
        <w:numPr>
          <w:ilvl w:val="0"/>
          <w:numId w:val="14"/>
        </w:numPr>
        <w:jc w:val="both"/>
        <w:rPr>
          <w:rFonts w:ascii="Times New Roman" w:hAnsi="Times New Roman" w:cs="Times New Roman"/>
        </w:rPr>
      </w:pPr>
      <w:r>
        <w:rPr>
          <w:rFonts w:ascii="Times New Roman" w:hAnsi="Times New Roman" w:cs="Times New Roman"/>
        </w:rPr>
        <w:t xml:space="preserve">Saline aquifers have a higher </w:t>
      </w:r>
      <w:proofErr w:type="spellStart"/>
      <w:r>
        <w:rPr>
          <w:rFonts w:ascii="Times New Roman" w:hAnsi="Times New Roman" w:cs="Times New Roman"/>
        </w:rPr>
        <w:t>Pcg</w:t>
      </w:r>
      <w:proofErr w:type="spellEnd"/>
      <w:r>
        <w:rPr>
          <w:rFonts w:ascii="Times New Roman" w:hAnsi="Times New Roman" w:cs="Times New Roman"/>
        </w:rPr>
        <w:t xml:space="preserve"> than depleted gas reservoirs</w:t>
      </w:r>
      <w:r w:rsidR="009A2AFC">
        <w:rPr>
          <w:rFonts w:ascii="Times New Roman" w:hAnsi="Times New Roman" w:cs="Times New Roman"/>
        </w:rPr>
        <w:t xml:space="preserve">, indicating that the cushion gas is easier to be produced in saline aquifers than depleted gas reservoirs. </w:t>
      </w:r>
      <w:r w:rsidR="00123653">
        <w:rPr>
          <w:rFonts w:ascii="Times New Roman" w:hAnsi="Times New Roman" w:cs="Times New Roman"/>
        </w:rPr>
        <w:t>This is reasonable because the cushion gas migrates much further from the wellbore in depleted gas reservoirs than saline aquifers (</w:t>
      </w:r>
      <w:proofErr w:type="gramStart"/>
      <w:r w:rsidR="00123653">
        <w:rPr>
          <w:rFonts w:ascii="Times New Roman" w:hAnsi="Times New Roman" w:cs="Times New Roman"/>
        </w:rPr>
        <w:t>Fig. )</w:t>
      </w:r>
      <w:proofErr w:type="gramEnd"/>
      <w:r w:rsidR="00123653">
        <w:rPr>
          <w:rFonts w:ascii="Times New Roman" w:hAnsi="Times New Roman" w:cs="Times New Roman"/>
        </w:rPr>
        <w:t xml:space="preserve">. It is much easier to produce the cushion gas concentrated near the wellbore in saline aquifers. </w:t>
      </w:r>
      <w:r w:rsidR="00937357">
        <w:rPr>
          <w:rFonts w:ascii="Times New Roman" w:hAnsi="Times New Roman" w:cs="Times New Roman"/>
        </w:rPr>
        <w:t xml:space="preserve">The significant cushion gas production in saline aquifers lead to a lower Eh and Ph at early cycles (Fig a and b). </w:t>
      </w:r>
      <w:r w:rsidR="00DB6528">
        <w:rPr>
          <w:rFonts w:ascii="Times New Roman" w:hAnsi="Times New Roman" w:cs="Times New Roman"/>
        </w:rPr>
        <w:t xml:space="preserve">For both formations, CH4 </w:t>
      </w:r>
      <w:r w:rsidR="00922D72">
        <w:rPr>
          <w:rFonts w:ascii="Times New Roman" w:hAnsi="Times New Roman" w:cs="Times New Roman"/>
        </w:rPr>
        <w:t xml:space="preserve">have a large </w:t>
      </w:r>
      <w:proofErr w:type="spellStart"/>
      <w:r w:rsidR="00922D72">
        <w:rPr>
          <w:rFonts w:ascii="Times New Roman" w:hAnsi="Times New Roman" w:cs="Times New Roman"/>
        </w:rPr>
        <w:t>Pcg</w:t>
      </w:r>
      <w:proofErr w:type="spellEnd"/>
      <w:r w:rsidR="00922D72">
        <w:rPr>
          <w:rFonts w:ascii="Times New Roman" w:hAnsi="Times New Roman" w:cs="Times New Roman"/>
        </w:rPr>
        <w:t xml:space="preserve"> due to its good mobility. N2 is a good option for cushion gas because it has a low </w:t>
      </w:r>
      <w:proofErr w:type="spellStart"/>
      <w:r w:rsidR="00922D72">
        <w:rPr>
          <w:rFonts w:ascii="Times New Roman" w:hAnsi="Times New Roman" w:cs="Times New Roman"/>
        </w:rPr>
        <w:t>Pcg</w:t>
      </w:r>
      <w:proofErr w:type="spellEnd"/>
      <w:r w:rsidR="00922D72">
        <w:rPr>
          <w:rFonts w:ascii="Times New Roman" w:hAnsi="Times New Roman" w:cs="Times New Roman"/>
        </w:rPr>
        <w:t xml:space="preserve"> and Pch4(</w:t>
      </w:r>
      <w:proofErr w:type="spellStart"/>
      <w:r w:rsidR="00922D72">
        <w:rPr>
          <w:rFonts w:ascii="Times New Roman" w:hAnsi="Times New Roman" w:cs="Times New Roman"/>
        </w:rPr>
        <w:t>init</w:t>
      </w:r>
      <w:proofErr w:type="spellEnd"/>
      <w:r w:rsidR="00922D72">
        <w:rPr>
          <w:rFonts w:ascii="Times New Roman" w:hAnsi="Times New Roman" w:cs="Times New Roman"/>
        </w:rPr>
        <w:t>).</w:t>
      </w:r>
    </w:p>
    <w:p w14:paraId="5999450D" w14:textId="521346AA" w:rsidR="007421CC" w:rsidRPr="00A84BD3" w:rsidRDefault="008A5B63" w:rsidP="007421CC">
      <w:pPr>
        <w:jc w:val="both"/>
        <w:rPr>
          <w:rFonts w:ascii="Times New Roman" w:hAnsi="Times New Roman" w:cs="Times New Roman"/>
          <w:b/>
          <w:bCs/>
        </w:rPr>
      </w:pPr>
      <w:r>
        <w:rPr>
          <w:rFonts w:ascii="Times New Roman" w:hAnsi="Times New Roman" w:cs="Times New Roman"/>
          <w:b/>
          <w:bCs/>
        </w:rPr>
        <w:t xml:space="preserve">Reduced-Order </w:t>
      </w:r>
      <w:r w:rsidR="00197E96">
        <w:rPr>
          <w:rFonts w:ascii="Times New Roman" w:hAnsi="Times New Roman" w:cs="Times New Roman"/>
          <w:b/>
          <w:bCs/>
        </w:rPr>
        <w:t>Model</w:t>
      </w:r>
    </w:p>
    <w:p w14:paraId="5004595B" w14:textId="77777777" w:rsidR="00A84BD3" w:rsidRDefault="00A84BD3" w:rsidP="007421CC">
      <w:pPr>
        <w:jc w:val="both"/>
        <w:rPr>
          <w:rFonts w:ascii="Times New Roman" w:hAnsi="Times New Roman" w:cs="Times New Roman"/>
        </w:rPr>
      </w:pPr>
    </w:p>
    <w:p w14:paraId="3B508E93" w14:textId="5644348D" w:rsidR="00A84BD3" w:rsidRPr="005067CA" w:rsidRDefault="008A5B63" w:rsidP="007421CC">
      <w:pPr>
        <w:jc w:val="both"/>
        <w:rPr>
          <w:rFonts w:ascii="Times New Roman" w:hAnsi="Times New Roman" w:cs="Times New Roman"/>
          <w:b/>
          <w:bCs/>
        </w:rPr>
      </w:pPr>
      <w:r w:rsidRPr="005067CA">
        <w:rPr>
          <w:rFonts w:ascii="Times New Roman" w:hAnsi="Times New Roman" w:cs="Times New Roman"/>
          <w:b/>
          <w:bCs/>
        </w:rPr>
        <w:t>ROM</w:t>
      </w:r>
      <w:r w:rsidR="00A84BD3" w:rsidRPr="005067CA">
        <w:rPr>
          <w:rFonts w:ascii="Times New Roman" w:hAnsi="Times New Roman" w:cs="Times New Roman"/>
          <w:b/>
          <w:bCs/>
        </w:rPr>
        <w:t xml:space="preserve"> Performance</w:t>
      </w:r>
    </w:p>
    <w:p w14:paraId="3FEB5663" w14:textId="3B9A5A42" w:rsidR="00A84BD3" w:rsidRDefault="00C75FCE" w:rsidP="007421CC">
      <w:pPr>
        <w:jc w:val="both"/>
        <w:rPr>
          <w:rFonts w:ascii="Times New Roman" w:hAnsi="Times New Roman" w:cs="Times New Roman"/>
        </w:rPr>
      </w:pPr>
      <w:r>
        <w:rPr>
          <w:rFonts w:ascii="Times New Roman" w:hAnsi="Times New Roman" w:cs="Times New Roman"/>
        </w:rPr>
        <w:t>R2 figures</w:t>
      </w:r>
    </w:p>
    <w:p w14:paraId="6D474317" w14:textId="77777777" w:rsidR="00325E8D" w:rsidRDefault="00325E8D" w:rsidP="007421CC">
      <w:pPr>
        <w:jc w:val="both"/>
        <w:rPr>
          <w:rFonts w:ascii="Times New Roman" w:hAnsi="Times New Roman" w:cs="Times New Roman"/>
        </w:rPr>
      </w:pPr>
    </w:p>
    <w:p w14:paraId="453BFE40" w14:textId="77777777" w:rsidR="00325E8D" w:rsidRDefault="00325E8D" w:rsidP="007421CC">
      <w:pPr>
        <w:jc w:val="both"/>
        <w:rPr>
          <w:rFonts w:ascii="Times New Roman" w:hAnsi="Times New Roman" w:cs="Times New Roman"/>
        </w:rPr>
      </w:pPr>
    </w:p>
    <w:p w14:paraId="6CD1FF3A" w14:textId="77777777" w:rsidR="00325E8D" w:rsidRDefault="00325E8D" w:rsidP="007421CC">
      <w:pPr>
        <w:jc w:val="both"/>
        <w:rPr>
          <w:rFonts w:ascii="Times New Roman" w:hAnsi="Times New Roman" w:cs="Times New Roman"/>
        </w:rPr>
      </w:pPr>
    </w:p>
    <w:p w14:paraId="63DEC48F" w14:textId="77777777" w:rsidR="00325E8D" w:rsidRDefault="00325E8D" w:rsidP="007421CC">
      <w:pPr>
        <w:jc w:val="both"/>
        <w:rPr>
          <w:rFonts w:ascii="Times New Roman" w:hAnsi="Times New Roman" w:cs="Times New Roman"/>
        </w:rPr>
      </w:pPr>
    </w:p>
    <w:p w14:paraId="2C964598" w14:textId="77777777" w:rsidR="00325E8D" w:rsidRDefault="00325E8D" w:rsidP="007421CC">
      <w:pPr>
        <w:jc w:val="both"/>
        <w:rPr>
          <w:rFonts w:ascii="Times New Roman" w:hAnsi="Times New Roman" w:cs="Times New Roman"/>
        </w:rPr>
      </w:pPr>
    </w:p>
    <w:p w14:paraId="2EFBF950" w14:textId="77777777" w:rsidR="00325E8D" w:rsidRDefault="00325E8D" w:rsidP="007421CC">
      <w:pPr>
        <w:jc w:val="both"/>
        <w:rPr>
          <w:rFonts w:ascii="Times New Roman" w:hAnsi="Times New Roman" w:cs="Times New Roman"/>
        </w:rPr>
      </w:pPr>
    </w:p>
    <w:p w14:paraId="51ADD0BB" w14:textId="77777777" w:rsidR="00325E8D" w:rsidRDefault="00325E8D" w:rsidP="007421CC">
      <w:pPr>
        <w:jc w:val="both"/>
        <w:rPr>
          <w:rFonts w:ascii="Times New Roman" w:hAnsi="Times New Roman" w:cs="Times New Roman"/>
        </w:rPr>
      </w:pPr>
    </w:p>
    <w:p w14:paraId="30257995" w14:textId="77777777" w:rsidR="00325E8D" w:rsidRDefault="00325E8D" w:rsidP="007421CC">
      <w:pPr>
        <w:jc w:val="both"/>
        <w:rPr>
          <w:rFonts w:ascii="Times New Roman" w:hAnsi="Times New Roman" w:cs="Times New Roman"/>
        </w:rPr>
      </w:pPr>
    </w:p>
    <w:p w14:paraId="6DA4DE8F" w14:textId="77777777" w:rsidR="00325E8D" w:rsidRDefault="00325E8D" w:rsidP="007421CC">
      <w:pPr>
        <w:jc w:val="both"/>
        <w:rPr>
          <w:rFonts w:ascii="Times New Roman" w:hAnsi="Times New Roman" w:cs="Times New Roman"/>
        </w:rPr>
      </w:pPr>
    </w:p>
    <w:p w14:paraId="7F305CBA" w14:textId="77777777" w:rsidR="00325E8D" w:rsidRDefault="00325E8D" w:rsidP="007421CC">
      <w:pPr>
        <w:jc w:val="both"/>
        <w:rPr>
          <w:rFonts w:ascii="Times New Roman" w:hAnsi="Times New Roman" w:cs="Times New Roman"/>
        </w:rPr>
      </w:pPr>
    </w:p>
    <w:p w14:paraId="3F5518DA" w14:textId="77777777" w:rsidR="00325E8D" w:rsidRDefault="00325E8D" w:rsidP="007421CC">
      <w:pPr>
        <w:jc w:val="both"/>
        <w:rPr>
          <w:rFonts w:ascii="Times New Roman" w:hAnsi="Times New Roman" w:cs="Times New Roman"/>
        </w:rPr>
      </w:pPr>
    </w:p>
    <w:p w14:paraId="30255C38" w14:textId="77777777" w:rsidR="00325E8D" w:rsidRDefault="00325E8D" w:rsidP="007421CC">
      <w:pPr>
        <w:jc w:val="both"/>
        <w:rPr>
          <w:rFonts w:ascii="Times New Roman" w:hAnsi="Times New Roman" w:cs="Times New Roman"/>
        </w:rPr>
      </w:pPr>
    </w:p>
    <w:p w14:paraId="1E7767CD" w14:textId="77777777" w:rsidR="00325E8D" w:rsidRDefault="00325E8D" w:rsidP="007421CC">
      <w:pPr>
        <w:jc w:val="both"/>
        <w:rPr>
          <w:rFonts w:ascii="Times New Roman" w:hAnsi="Times New Roman" w:cs="Times New Roman"/>
        </w:rPr>
      </w:pPr>
    </w:p>
    <w:p w14:paraId="366AB5C4" w14:textId="44AFFEBA" w:rsidR="00C75FCE" w:rsidRDefault="00F5589C" w:rsidP="007421CC">
      <w:pPr>
        <w:jc w:val="both"/>
        <w:rPr>
          <w:rFonts w:ascii="Times New Roman" w:hAnsi="Times New Roman" w:cs="Times New Roman"/>
        </w:rPr>
      </w:pPr>
      <w:r w:rsidRPr="00F5589C">
        <w:rPr>
          <w:rFonts w:ascii="Times New Roman" w:hAnsi="Times New Roman" w:cs="Times New Roman"/>
          <w:noProof/>
        </w:rPr>
        <w:lastRenderedPageBreak/>
        <w:drawing>
          <wp:anchor distT="0" distB="0" distL="114300" distR="114300" simplePos="0" relativeHeight="251660800" behindDoc="0" locked="0" layoutInCell="1" allowOverlap="1" wp14:anchorId="1D3DCB65" wp14:editId="4C18CC33">
            <wp:simplePos x="0" y="0"/>
            <wp:positionH relativeFrom="column">
              <wp:posOffset>0</wp:posOffset>
            </wp:positionH>
            <wp:positionV relativeFrom="paragraph">
              <wp:posOffset>0</wp:posOffset>
            </wp:positionV>
            <wp:extent cx="5943600" cy="6356985"/>
            <wp:effectExtent l="0" t="0" r="0" b="0"/>
            <wp:wrapTopAndBottom/>
            <wp:docPr id="445368894"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368894" name="Picture 1" descr="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6356985"/>
                    </a:xfrm>
                    <a:prstGeom prst="rect">
                      <a:avLst/>
                    </a:prstGeom>
                  </pic:spPr>
                </pic:pic>
              </a:graphicData>
            </a:graphic>
          </wp:anchor>
        </w:drawing>
      </w:r>
      <w:r w:rsidR="008878E1">
        <w:rPr>
          <w:rFonts w:ascii="Times New Roman" w:hAnsi="Times New Roman" w:cs="Times New Roman"/>
        </w:rPr>
        <w:t>Figure-</w:t>
      </w:r>
      <w:r w:rsidR="004F7315">
        <w:rPr>
          <w:rFonts w:ascii="Times New Roman" w:hAnsi="Times New Roman" w:cs="Times New Roman"/>
        </w:rPr>
        <w:t>ROM performance on the training, validation, and test datasets</w:t>
      </w:r>
      <w:r w:rsidR="00385AE6">
        <w:rPr>
          <w:rFonts w:ascii="Times New Roman" w:hAnsi="Times New Roman" w:cs="Times New Roman"/>
        </w:rPr>
        <w:t xml:space="preserve"> in terms of predicting Eh (a, b, and c), Ph (d, e, and f), GWR (g, h, and </w:t>
      </w:r>
      <w:proofErr w:type="spellStart"/>
      <w:r w:rsidR="00385AE6">
        <w:rPr>
          <w:rFonts w:ascii="Times New Roman" w:hAnsi="Times New Roman" w:cs="Times New Roman"/>
        </w:rPr>
        <w:t>i</w:t>
      </w:r>
      <w:proofErr w:type="spellEnd"/>
      <w:r w:rsidR="00385AE6">
        <w:rPr>
          <w:rFonts w:ascii="Times New Roman" w:hAnsi="Times New Roman" w:cs="Times New Roman"/>
        </w:rPr>
        <w:t>), and J (j, k, and l). Each figure shows the R</w:t>
      </w:r>
      <w:r w:rsidR="00385AE6" w:rsidRPr="00307E25">
        <w:rPr>
          <w:rFonts w:ascii="Times New Roman" w:hAnsi="Times New Roman" w:cs="Times New Roman"/>
          <w:vertAlign w:val="superscript"/>
        </w:rPr>
        <w:t>2</w:t>
      </w:r>
      <w:r w:rsidR="00385AE6">
        <w:rPr>
          <w:rFonts w:ascii="Times New Roman" w:hAnsi="Times New Roman" w:cs="Times New Roman"/>
        </w:rPr>
        <w:t xml:space="preserve"> score and average relative error </w:t>
      </w:r>
      <w:r w:rsidR="00385AE6" w:rsidRPr="00E717F5">
        <w:rPr>
          <w:position w:val="-6"/>
        </w:rPr>
        <w:object w:dxaOrig="279" w:dyaOrig="340" w14:anchorId="5396365A">
          <v:shape id="_x0000_i1048" type="#_x0000_t75" style="width:14.25pt;height:21.75pt" o:ole="">
            <v:imagedata r:id="rId66" o:title=""/>
          </v:shape>
          <o:OLEObject Type="Embed" ProgID="Equation.DSMT4" ShapeID="_x0000_i1048" DrawAspect="Content" ObjectID="_1762725590" r:id="rId67"/>
        </w:object>
      </w:r>
      <w:r w:rsidR="00385AE6">
        <w:rPr>
          <w:rFonts w:ascii="Times New Roman" w:hAnsi="Times New Roman" w:cs="Times New Roman"/>
        </w:rPr>
        <w:t xml:space="preserve">.  </w:t>
      </w:r>
    </w:p>
    <w:p w14:paraId="5AEC7828" w14:textId="77777777" w:rsidR="00D94728" w:rsidRDefault="00D94728" w:rsidP="007421CC">
      <w:pPr>
        <w:jc w:val="both"/>
        <w:rPr>
          <w:rFonts w:ascii="Times New Roman" w:hAnsi="Times New Roman" w:cs="Times New Roman"/>
        </w:rPr>
      </w:pPr>
    </w:p>
    <w:p w14:paraId="55B07A6D" w14:textId="77777777" w:rsidR="00971403" w:rsidRDefault="00971403" w:rsidP="007421CC">
      <w:pPr>
        <w:jc w:val="both"/>
        <w:rPr>
          <w:rFonts w:ascii="Times New Roman" w:hAnsi="Times New Roman" w:cs="Times New Roman"/>
        </w:rPr>
      </w:pPr>
    </w:p>
    <w:p w14:paraId="63D47A85" w14:textId="77777777" w:rsidR="00971403" w:rsidRDefault="00971403" w:rsidP="007421CC">
      <w:pPr>
        <w:jc w:val="both"/>
        <w:rPr>
          <w:rFonts w:ascii="Times New Roman" w:hAnsi="Times New Roman" w:cs="Times New Roman"/>
        </w:rPr>
      </w:pPr>
    </w:p>
    <w:p w14:paraId="19C4FFE1" w14:textId="77777777" w:rsidR="00971403" w:rsidRDefault="00971403" w:rsidP="007421CC">
      <w:pPr>
        <w:jc w:val="both"/>
        <w:rPr>
          <w:rFonts w:ascii="Times New Roman" w:hAnsi="Times New Roman" w:cs="Times New Roman"/>
        </w:rPr>
      </w:pPr>
    </w:p>
    <w:p w14:paraId="4C13A208" w14:textId="6FD1CC74" w:rsidR="00971403" w:rsidRDefault="00A93178" w:rsidP="00B12D29">
      <w:pPr>
        <w:jc w:val="center"/>
        <w:rPr>
          <w:rFonts w:ascii="Times New Roman" w:hAnsi="Times New Roman" w:cs="Times New Roman"/>
        </w:rPr>
      </w:pPr>
      <w:r>
        <w:rPr>
          <w:noProof/>
        </w:rPr>
        <w:lastRenderedPageBreak/>
        <w:drawing>
          <wp:anchor distT="0" distB="0" distL="114300" distR="114300" simplePos="0" relativeHeight="251656704" behindDoc="0" locked="0" layoutInCell="1" allowOverlap="1" wp14:anchorId="7E72672D" wp14:editId="17EA58BC">
            <wp:simplePos x="0" y="0"/>
            <wp:positionH relativeFrom="column">
              <wp:posOffset>1091714</wp:posOffset>
            </wp:positionH>
            <wp:positionV relativeFrom="paragraph">
              <wp:posOffset>0</wp:posOffset>
            </wp:positionV>
            <wp:extent cx="3752215" cy="2480310"/>
            <wp:effectExtent l="0" t="0" r="0" b="0"/>
            <wp:wrapTopAndBottom/>
            <wp:docPr id="69550279"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50279" name="Picture 1" descr="Chart&#10;&#10;Description automatically generated with medium confidence"/>
                    <pic:cNvPicPr/>
                  </pic:nvPicPr>
                  <pic:blipFill>
                    <a:blip r:embed="rId9">
                      <a:extLst>
                        <a:ext uri="{28A0092B-C50C-407E-A947-70E740481C1C}">
                          <a14:useLocalDpi xmlns:a14="http://schemas.microsoft.com/office/drawing/2010/main" val="0"/>
                        </a:ext>
                      </a:extLst>
                    </a:blip>
                    <a:stretch>
                      <a:fillRect/>
                    </a:stretch>
                  </pic:blipFill>
                  <pic:spPr>
                    <a:xfrm>
                      <a:off x="0" y="0"/>
                      <a:ext cx="3752215" cy="2480310"/>
                    </a:xfrm>
                    <a:prstGeom prst="rect">
                      <a:avLst/>
                    </a:prstGeom>
                  </pic:spPr>
                </pic:pic>
              </a:graphicData>
            </a:graphic>
            <wp14:sizeRelH relativeFrom="margin">
              <wp14:pctWidth>0</wp14:pctWidth>
            </wp14:sizeRelH>
            <wp14:sizeRelV relativeFrom="margin">
              <wp14:pctHeight>0</wp14:pctHeight>
            </wp14:sizeRelV>
          </wp:anchor>
        </w:drawing>
      </w:r>
      <w:r w:rsidR="00B12D29">
        <w:rPr>
          <w:rFonts w:ascii="Times New Roman" w:hAnsi="Times New Roman" w:cs="Times New Roman"/>
        </w:rPr>
        <w:t>Figure-Evolution of the training and validation loss over epochs.</w:t>
      </w:r>
    </w:p>
    <w:p w14:paraId="193B949B" w14:textId="77777777" w:rsidR="00971403" w:rsidRDefault="00971403" w:rsidP="007421CC">
      <w:pPr>
        <w:jc w:val="both"/>
        <w:rPr>
          <w:rFonts w:ascii="Times New Roman" w:hAnsi="Times New Roman" w:cs="Times New Roman"/>
        </w:rPr>
      </w:pPr>
    </w:p>
    <w:p w14:paraId="498F31D1" w14:textId="71551FD1" w:rsidR="00C75FCE" w:rsidRDefault="00C75FCE" w:rsidP="007421CC">
      <w:pPr>
        <w:jc w:val="both"/>
        <w:rPr>
          <w:rFonts w:ascii="Times New Roman" w:hAnsi="Times New Roman" w:cs="Times New Roman"/>
        </w:rPr>
      </w:pPr>
      <w:r>
        <w:rPr>
          <w:rFonts w:ascii="Times New Roman" w:hAnsi="Times New Roman" w:cs="Times New Roman"/>
        </w:rPr>
        <w:t>Training and validation loss</w:t>
      </w:r>
    </w:p>
    <w:p w14:paraId="00AE8028" w14:textId="77777777" w:rsidR="00C75FCE" w:rsidRDefault="00C75FCE" w:rsidP="007421CC">
      <w:pPr>
        <w:jc w:val="both"/>
        <w:rPr>
          <w:rFonts w:ascii="Times New Roman" w:hAnsi="Times New Roman" w:cs="Times New Roman"/>
        </w:rPr>
      </w:pPr>
    </w:p>
    <w:p w14:paraId="532BC81D" w14:textId="77777777" w:rsidR="00D94728" w:rsidRDefault="00D94728" w:rsidP="007421CC">
      <w:pPr>
        <w:jc w:val="both"/>
        <w:rPr>
          <w:rFonts w:ascii="Times New Roman" w:hAnsi="Times New Roman" w:cs="Times New Roman"/>
        </w:rPr>
      </w:pPr>
    </w:p>
    <w:p w14:paraId="67286A10" w14:textId="77777777" w:rsidR="0055290C" w:rsidRDefault="0055290C" w:rsidP="007421CC">
      <w:pPr>
        <w:jc w:val="both"/>
        <w:rPr>
          <w:rFonts w:ascii="Times New Roman" w:hAnsi="Times New Roman" w:cs="Times New Roman"/>
        </w:rPr>
      </w:pPr>
    </w:p>
    <w:p w14:paraId="2E4B7BF9" w14:textId="77777777" w:rsidR="00C75FCE" w:rsidRDefault="00C75FCE" w:rsidP="007421CC">
      <w:pPr>
        <w:jc w:val="both"/>
        <w:rPr>
          <w:rFonts w:ascii="Times New Roman" w:hAnsi="Times New Roman" w:cs="Times New Roman"/>
        </w:rPr>
      </w:pPr>
    </w:p>
    <w:p w14:paraId="141F803B" w14:textId="77777777" w:rsidR="005758D5" w:rsidRDefault="007E7CDA" w:rsidP="00B44405">
      <w:pPr>
        <w:jc w:val="both"/>
        <w:rPr>
          <w:rFonts w:ascii="Times New Roman" w:hAnsi="Times New Roman" w:cs="Times New Roman"/>
        </w:rPr>
      </w:pPr>
      <w:r>
        <w:rPr>
          <w:rFonts w:ascii="Times New Roman" w:hAnsi="Times New Roman" w:cs="Times New Roman"/>
        </w:rPr>
        <w:t>Efficiency</w:t>
      </w:r>
    </w:p>
    <w:p w14:paraId="6871D5FE" w14:textId="7CE45E7E" w:rsidR="00091029" w:rsidRDefault="00091029" w:rsidP="00B44405">
      <w:pPr>
        <w:jc w:val="both"/>
        <w:rPr>
          <w:rFonts w:ascii="Times New Roman" w:hAnsi="Times New Roman" w:cs="Times New Roman"/>
        </w:rPr>
      </w:pPr>
    </w:p>
    <w:p w14:paraId="02DEDE59" w14:textId="40DD8EAC" w:rsidR="00091029" w:rsidRDefault="00091029" w:rsidP="00B44405">
      <w:pPr>
        <w:jc w:val="both"/>
        <w:rPr>
          <w:rFonts w:ascii="Times New Roman" w:hAnsi="Times New Roman" w:cs="Times New Roman"/>
        </w:rPr>
      </w:pPr>
    </w:p>
    <w:p w14:paraId="3E86C835" w14:textId="2D967D1D" w:rsidR="00876028" w:rsidRDefault="00876028" w:rsidP="00B44405">
      <w:pPr>
        <w:jc w:val="both"/>
        <w:rPr>
          <w:rFonts w:ascii="Times New Roman" w:hAnsi="Times New Roman" w:cs="Times New Roman"/>
        </w:rPr>
      </w:pPr>
    </w:p>
    <w:p w14:paraId="7A5A5A84" w14:textId="77777777" w:rsidR="00701474" w:rsidRDefault="00701474" w:rsidP="00B44405">
      <w:pPr>
        <w:jc w:val="both"/>
        <w:rPr>
          <w:rFonts w:ascii="Times New Roman" w:hAnsi="Times New Roman" w:cs="Times New Roman"/>
        </w:rPr>
      </w:pPr>
    </w:p>
    <w:p w14:paraId="3BF1E62D" w14:textId="77777777" w:rsidR="00701474" w:rsidRDefault="00701474" w:rsidP="00B44405">
      <w:pPr>
        <w:jc w:val="both"/>
        <w:rPr>
          <w:rFonts w:ascii="Times New Roman" w:hAnsi="Times New Roman" w:cs="Times New Roman"/>
        </w:rPr>
      </w:pPr>
    </w:p>
    <w:p w14:paraId="1C1EC9DF" w14:textId="77777777" w:rsidR="00701474" w:rsidRDefault="00701474" w:rsidP="00B44405">
      <w:pPr>
        <w:jc w:val="both"/>
        <w:rPr>
          <w:rFonts w:ascii="Times New Roman" w:hAnsi="Times New Roman" w:cs="Times New Roman"/>
        </w:rPr>
      </w:pPr>
    </w:p>
    <w:p w14:paraId="18BD05E5" w14:textId="77777777" w:rsidR="00701474" w:rsidRDefault="00701474" w:rsidP="00B44405">
      <w:pPr>
        <w:jc w:val="both"/>
        <w:rPr>
          <w:rFonts w:ascii="Times New Roman" w:hAnsi="Times New Roman" w:cs="Times New Roman"/>
        </w:rPr>
      </w:pPr>
    </w:p>
    <w:p w14:paraId="5CF6EDAD" w14:textId="77777777" w:rsidR="005F7CCC" w:rsidRDefault="005F7CCC" w:rsidP="00B44405">
      <w:pPr>
        <w:jc w:val="both"/>
        <w:rPr>
          <w:rFonts w:ascii="Times New Roman" w:hAnsi="Times New Roman" w:cs="Times New Roman"/>
          <w:b/>
          <w:bCs/>
        </w:rPr>
      </w:pPr>
    </w:p>
    <w:p w14:paraId="5BBBAF0F" w14:textId="77777777" w:rsidR="005F7CCC" w:rsidRDefault="005F7CCC" w:rsidP="00B44405">
      <w:pPr>
        <w:jc w:val="both"/>
        <w:rPr>
          <w:rFonts w:ascii="Times New Roman" w:hAnsi="Times New Roman" w:cs="Times New Roman"/>
          <w:b/>
          <w:bCs/>
        </w:rPr>
      </w:pPr>
    </w:p>
    <w:p w14:paraId="553B2028" w14:textId="77777777" w:rsidR="005F7CCC" w:rsidRDefault="005F7CCC" w:rsidP="00B44405">
      <w:pPr>
        <w:jc w:val="both"/>
        <w:rPr>
          <w:rFonts w:ascii="Times New Roman" w:hAnsi="Times New Roman" w:cs="Times New Roman"/>
          <w:b/>
          <w:bCs/>
        </w:rPr>
      </w:pPr>
    </w:p>
    <w:p w14:paraId="30FE0FF1" w14:textId="77777777" w:rsidR="005F7CCC" w:rsidRDefault="005F7CCC" w:rsidP="00B44405">
      <w:pPr>
        <w:jc w:val="both"/>
        <w:rPr>
          <w:rFonts w:ascii="Times New Roman" w:hAnsi="Times New Roman" w:cs="Times New Roman"/>
          <w:b/>
          <w:bCs/>
        </w:rPr>
      </w:pPr>
    </w:p>
    <w:p w14:paraId="774DB054" w14:textId="77777777" w:rsidR="005F7CCC" w:rsidRDefault="005F7CCC" w:rsidP="00B44405">
      <w:pPr>
        <w:jc w:val="both"/>
        <w:rPr>
          <w:rFonts w:ascii="Times New Roman" w:hAnsi="Times New Roman" w:cs="Times New Roman"/>
          <w:b/>
          <w:bCs/>
        </w:rPr>
      </w:pPr>
    </w:p>
    <w:p w14:paraId="15C11CF1" w14:textId="77777777" w:rsidR="005F7CCC" w:rsidRDefault="005F7CCC" w:rsidP="00B44405">
      <w:pPr>
        <w:jc w:val="both"/>
        <w:rPr>
          <w:rFonts w:ascii="Times New Roman" w:hAnsi="Times New Roman" w:cs="Times New Roman"/>
          <w:b/>
          <w:bCs/>
        </w:rPr>
      </w:pPr>
    </w:p>
    <w:p w14:paraId="1D4E9C32" w14:textId="5D802481" w:rsidR="00701474" w:rsidRPr="005F7CCC" w:rsidRDefault="00701474" w:rsidP="00B44405">
      <w:pPr>
        <w:jc w:val="both"/>
        <w:rPr>
          <w:rFonts w:ascii="Times New Roman" w:hAnsi="Times New Roman" w:cs="Times New Roman"/>
          <w:b/>
          <w:bCs/>
        </w:rPr>
      </w:pPr>
      <w:r w:rsidRPr="00701474">
        <w:rPr>
          <w:rFonts w:ascii="Times New Roman" w:hAnsi="Times New Roman" w:cs="Times New Roman"/>
          <w:b/>
          <w:bCs/>
        </w:rPr>
        <w:lastRenderedPageBreak/>
        <w:t>Uncertainty quantification</w:t>
      </w:r>
    </w:p>
    <w:p w14:paraId="270B0697" w14:textId="18055822" w:rsidR="003E4D46" w:rsidRDefault="00884F53" w:rsidP="00B44405">
      <w:pPr>
        <w:jc w:val="both"/>
        <w:rPr>
          <w:rFonts w:ascii="Times New Roman" w:hAnsi="Times New Roman" w:cs="Times New Roman"/>
        </w:rPr>
      </w:pPr>
      <w:r w:rsidRPr="006672BB">
        <w:rPr>
          <w:rFonts w:ascii="Times New Roman" w:hAnsi="Times New Roman" w:cs="Times New Roman"/>
          <w:noProof/>
        </w:rPr>
        <w:drawing>
          <wp:anchor distT="0" distB="0" distL="114300" distR="114300" simplePos="0" relativeHeight="251667456" behindDoc="0" locked="0" layoutInCell="1" allowOverlap="1" wp14:anchorId="79209353" wp14:editId="0F2B1CEF">
            <wp:simplePos x="0" y="0"/>
            <wp:positionH relativeFrom="column">
              <wp:posOffset>0</wp:posOffset>
            </wp:positionH>
            <wp:positionV relativeFrom="paragraph">
              <wp:posOffset>311785</wp:posOffset>
            </wp:positionV>
            <wp:extent cx="5943600" cy="6442710"/>
            <wp:effectExtent l="0" t="0" r="0" b="0"/>
            <wp:wrapTopAndBottom/>
            <wp:docPr id="1236321538"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21538" name="Picture 1" descr="Diagram, engineering drawing&#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943600" cy="6442710"/>
                    </a:xfrm>
                    <a:prstGeom prst="rect">
                      <a:avLst/>
                    </a:prstGeom>
                  </pic:spPr>
                </pic:pic>
              </a:graphicData>
            </a:graphic>
          </wp:anchor>
        </w:drawing>
      </w:r>
    </w:p>
    <w:p w14:paraId="44465E0E" w14:textId="2887C15C" w:rsidR="00876028" w:rsidRDefault="00510ED2" w:rsidP="00B44405">
      <w:pPr>
        <w:jc w:val="both"/>
        <w:rPr>
          <w:rFonts w:ascii="Times New Roman" w:hAnsi="Times New Roman" w:cs="Times New Roman"/>
        </w:rPr>
      </w:pPr>
      <w:r>
        <w:rPr>
          <w:rFonts w:ascii="Times New Roman" w:hAnsi="Times New Roman" w:cs="Times New Roman"/>
        </w:rPr>
        <w:t>Figure-</w:t>
      </w:r>
      <w:r w:rsidR="00E97015">
        <w:rPr>
          <w:rFonts w:ascii="Times New Roman" w:hAnsi="Times New Roman" w:cs="Times New Roman"/>
        </w:rPr>
        <w:t>Uncertainty quantification of UHS performance</w:t>
      </w:r>
      <w:r w:rsidR="0059249A">
        <w:rPr>
          <w:rFonts w:ascii="Times New Roman" w:hAnsi="Times New Roman" w:cs="Times New Roman"/>
        </w:rPr>
        <w:t xml:space="preserve"> prediction</w:t>
      </w:r>
      <w:r w:rsidR="00E97015">
        <w:rPr>
          <w:rFonts w:ascii="Times New Roman" w:hAnsi="Times New Roman" w:cs="Times New Roman"/>
        </w:rPr>
        <w:t xml:space="preserve"> in saline aquifers under four cushion gas scenarios: no cushion gas</w:t>
      </w:r>
      <w:r w:rsidR="00781355">
        <w:rPr>
          <w:rFonts w:ascii="Times New Roman" w:hAnsi="Times New Roman" w:cs="Times New Roman"/>
        </w:rPr>
        <w:t xml:space="preserve"> (a, e, </w:t>
      </w:r>
      <w:proofErr w:type="spellStart"/>
      <w:r w:rsidR="00781355">
        <w:rPr>
          <w:rFonts w:ascii="Times New Roman" w:hAnsi="Times New Roman" w:cs="Times New Roman"/>
        </w:rPr>
        <w:t>i</w:t>
      </w:r>
      <w:proofErr w:type="spellEnd"/>
      <w:r w:rsidR="00781355">
        <w:rPr>
          <w:rFonts w:ascii="Times New Roman" w:hAnsi="Times New Roman" w:cs="Times New Roman"/>
        </w:rPr>
        <w:t xml:space="preserve"> and m)</w:t>
      </w:r>
      <w:r w:rsidR="00E97015">
        <w:rPr>
          <w:rFonts w:ascii="Times New Roman" w:hAnsi="Times New Roman" w:cs="Times New Roman"/>
        </w:rPr>
        <w:t>, CH4</w:t>
      </w:r>
      <w:r w:rsidR="00781355">
        <w:rPr>
          <w:rFonts w:ascii="Times New Roman" w:hAnsi="Times New Roman" w:cs="Times New Roman"/>
        </w:rPr>
        <w:t xml:space="preserve"> (b, f, j and n)</w:t>
      </w:r>
      <w:r w:rsidR="00E97015">
        <w:rPr>
          <w:rFonts w:ascii="Times New Roman" w:hAnsi="Times New Roman" w:cs="Times New Roman"/>
        </w:rPr>
        <w:t>, N2</w:t>
      </w:r>
      <w:r w:rsidR="00781355">
        <w:rPr>
          <w:rFonts w:ascii="Times New Roman" w:hAnsi="Times New Roman" w:cs="Times New Roman"/>
        </w:rPr>
        <w:t xml:space="preserve"> (c, g, k, and o)</w:t>
      </w:r>
      <w:r w:rsidR="00E97015">
        <w:rPr>
          <w:rFonts w:ascii="Times New Roman" w:hAnsi="Times New Roman" w:cs="Times New Roman"/>
        </w:rPr>
        <w:t>, CO2</w:t>
      </w:r>
      <w:r w:rsidR="00781355">
        <w:rPr>
          <w:rFonts w:ascii="Times New Roman" w:hAnsi="Times New Roman" w:cs="Times New Roman"/>
        </w:rPr>
        <w:t xml:space="preserve"> (d, h, l and p)</w:t>
      </w:r>
      <w:r w:rsidR="00E97015">
        <w:rPr>
          <w:rFonts w:ascii="Times New Roman" w:hAnsi="Times New Roman" w:cs="Times New Roman"/>
        </w:rPr>
        <w:t>.</w:t>
      </w:r>
      <w:r w:rsidR="0059249A">
        <w:rPr>
          <w:rFonts w:ascii="Times New Roman" w:hAnsi="Times New Roman" w:cs="Times New Roman"/>
        </w:rPr>
        <w:t xml:space="preserve"> The blue line represents the mean value of the prediction, and the grey area is the prediction interval </w:t>
      </w:r>
      <w:r w:rsidR="007A6153">
        <w:rPr>
          <w:rFonts w:ascii="Times New Roman" w:hAnsi="Times New Roman" w:cs="Times New Roman"/>
        </w:rPr>
        <w:t xml:space="preserve">from P10 to P90. The U is the average uncertainty in the prediction across all the cycles. </w:t>
      </w:r>
    </w:p>
    <w:p w14:paraId="697CAA13" w14:textId="77777777" w:rsidR="003E4D46" w:rsidRDefault="003E4D46" w:rsidP="00B44405">
      <w:pPr>
        <w:jc w:val="both"/>
        <w:rPr>
          <w:rFonts w:ascii="Times New Roman" w:hAnsi="Times New Roman" w:cs="Times New Roman"/>
        </w:rPr>
      </w:pPr>
    </w:p>
    <w:p w14:paraId="0DB8BE68" w14:textId="0B48CF34" w:rsidR="00876028" w:rsidRPr="003E4D46" w:rsidRDefault="003E4D46" w:rsidP="00B44405">
      <w:pPr>
        <w:jc w:val="both"/>
        <w:rPr>
          <w:noProof/>
        </w:rPr>
      </w:pPr>
      <w:r w:rsidRPr="006672BB">
        <w:rPr>
          <w:rFonts w:ascii="Times New Roman" w:hAnsi="Times New Roman" w:cs="Times New Roman"/>
          <w:noProof/>
        </w:rPr>
        <w:lastRenderedPageBreak/>
        <w:drawing>
          <wp:anchor distT="0" distB="0" distL="114300" distR="114300" simplePos="0" relativeHeight="251669504" behindDoc="0" locked="0" layoutInCell="1" allowOverlap="1" wp14:anchorId="23923FDE" wp14:editId="26A45770">
            <wp:simplePos x="0" y="0"/>
            <wp:positionH relativeFrom="column">
              <wp:posOffset>0</wp:posOffset>
            </wp:positionH>
            <wp:positionV relativeFrom="paragraph">
              <wp:posOffset>-183326</wp:posOffset>
            </wp:positionV>
            <wp:extent cx="5943600" cy="6464300"/>
            <wp:effectExtent l="0" t="0" r="0" b="0"/>
            <wp:wrapTopAndBottom/>
            <wp:docPr id="211696592"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96592" name="Picture 1" descr="Diagram&#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6464300"/>
                    </a:xfrm>
                    <a:prstGeom prst="rect">
                      <a:avLst/>
                    </a:prstGeom>
                  </pic:spPr>
                </pic:pic>
              </a:graphicData>
            </a:graphic>
          </wp:anchor>
        </w:drawing>
      </w:r>
      <w:r w:rsidR="00510ED2">
        <w:rPr>
          <w:rFonts w:ascii="Times New Roman" w:hAnsi="Times New Roman" w:cs="Times New Roman"/>
        </w:rPr>
        <w:t>Figure-</w:t>
      </w:r>
      <w:r w:rsidR="000A3A40" w:rsidRPr="000A3A40">
        <w:rPr>
          <w:rFonts w:ascii="Times New Roman" w:hAnsi="Times New Roman" w:cs="Times New Roman"/>
        </w:rPr>
        <w:t xml:space="preserve"> </w:t>
      </w:r>
      <w:r w:rsidR="000A3A40">
        <w:rPr>
          <w:rFonts w:ascii="Times New Roman" w:hAnsi="Times New Roman" w:cs="Times New Roman"/>
        </w:rPr>
        <w:t xml:space="preserve">Uncertainty quantification of UHS performance prediction in depleted gas reservoirs under four cushion gas scenarios: no cushion gas (a, e, </w:t>
      </w:r>
      <w:proofErr w:type="spellStart"/>
      <w:r w:rsidR="000A3A40">
        <w:rPr>
          <w:rFonts w:ascii="Times New Roman" w:hAnsi="Times New Roman" w:cs="Times New Roman"/>
        </w:rPr>
        <w:t>i</w:t>
      </w:r>
      <w:proofErr w:type="spellEnd"/>
      <w:r w:rsidR="000A3A40">
        <w:rPr>
          <w:rFonts w:ascii="Times New Roman" w:hAnsi="Times New Roman" w:cs="Times New Roman"/>
        </w:rPr>
        <w:t xml:space="preserve"> and m), CH4 (b, f, j and n), N2 (c, g, k, and o), CO2 (d, h, l and p).</w:t>
      </w:r>
    </w:p>
    <w:p w14:paraId="15AB6FF3" w14:textId="77777777" w:rsidR="00876028" w:rsidRDefault="00876028" w:rsidP="00B44405">
      <w:pPr>
        <w:jc w:val="both"/>
        <w:rPr>
          <w:rFonts w:ascii="Times New Roman" w:hAnsi="Times New Roman" w:cs="Times New Roman"/>
        </w:rPr>
      </w:pPr>
    </w:p>
    <w:p w14:paraId="1EA19F11" w14:textId="36B03BA8" w:rsidR="002004A9" w:rsidRDefault="00166CCF" w:rsidP="00B44405">
      <w:pPr>
        <w:jc w:val="both"/>
        <w:rPr>
          <w:rFonts w:ascii="Times New Roman" w:hAnsi="Times New Roman" w:cs="Times New Roman"/>
        </w:rPr>
      </w:pPr>
      <w:r>
        <w:rPr>
          <w:rFonts w:ascii="Times New Roman" w:hAnsi="Times New Roman" w:cs="Times New Roman"/>
        </w:rPr>
        <w:t xml:space="preserve">We perform </w:t>
      </w:r>
      <w:r w:rsidR="00F7160A">
        <w:rPr>
          <w:rFonts w:ascii="Times New Roman" w:hAnsi="Times New Roman" w:cs="Times New Roman"/>
        </w:rPr>
        <w:t xml:space="preserve">a </w:t>
      </w:r>
      <w:r>
        <w:rPr>
          <w:rFonts w:ascii="Times New Roman" w:hAnsi="Times New Roman" w:cs="Times New Roman"/>
        </w:rPr>
        <w:t xml:space="preserve">comprehensive uncertainty quantification for UHS performance predictions using the efficient ROM by varying </w:t>
      </w:r>
      <w:r w:rsidR="00FA63D8">
        <w:rPr>
          <w:rFonts w:ascii="Times New Roman" w:hAnsi="Times New Roman" w:cs="Times New Roman"/>
        </w:rPr>
        <w:t xml:space="preserve">all </w:t>
      </w:r>
      <w:r>
        <w:rPr>
          <w:rFonts w:ascii="Times New Roman" w:hAnsi="Times New Roman" w:cs="Times New Roman"/>
        </w:rPr>
        <w:t xml:space="preserve">the inputs over the entire parameter space. </w:t>
      </w:r>
      <w:r w:rsidR="001C1525">
        <w:rPr>
          <w:rFonts w:ascii="Times New Roman" w:hAnsi="Times New Roman" w:cs="Times New Roman"/>
        </w:rPr>
        <w:t xml:space="preserve">We conduct the uncertainty quantification based on two </w:t>
      </w:r>
      <w:r w:rsidR="00707775">
        <w:rPr>
          <w:rFonts w:ascii="Times New Roman" w:hAnsi="Times New Roman" w:cs="Times New Roman"/>
        </w:rPr>
        <w:t>types of</w:t>
      </w:r>
      <w:r w:rsidR="001C1525">
        <w:rPr>
          <w:rFonts w:ascii="Times New Roman" w:hAnsi="Times New Roman" w:cs="Times New Roman"/>
        </w:rPr>
        <w:t xml:space="preserve"> formations and four cushion gas scenarios</w:t>
      </w:r>
      <w:r w:rsidR="001B49D8">
        <w:rPr>
          <w:rFonts w:ascii="Times New Roman" w:hAnsi="Times New Roman" w:cs="Times New Roman"/>
        </w:rPr>
        <w:t xml:space="preserve"> (Figs. </w:t>
      </w:r>
      <w:proofErr w:type="gramStart"/>
      <w:r w:rsidR="001B49D8">
        <w:rPr>
          <w:rFonts w:ascii="Times New Roman" w:hAnsi="Times New Roman" w:cs="Times New Roman"/>
        </w:rPr>
        <w:t>and )</w:t>
      </w:r>
      <w:proofErr w:type="gramEnd"/>
      <w:r w:rsidR="001C1525">
        <w:rPr>
          <w:rFonts w:ascii="Times New Roman" w:hAnsi="Times New Roman" w:cs="Times New Roman"/>
        </w:rPr>
        <w:t>.</w:t>
      </w:r>
      <w:r w:rsidR="002004A9">
        <w:rPr>
          <w:rFonts w:ascii="Times New Roman" w:hAnsi="Times New Roman" w:cs="Times New Roman"/>
        </w:rPr>
        <w:t xml:space="preserve"> For each type of storage formations, we use the ROM to make predictions on </w:t>
      </w:r>
      <w:r w:rsidR="00FA63D8">
        <w:rPr>
          <w:rFonts w:ascii="Times New Roman" w:hAnsi="Times New Roman" w:cs="Times New Roman"/>
        </w:rPr>
        <w:t xml:space="preserve">35328 generated realizations per cycle. </w:t>
      </w:r>
      <w:r w:rsidR="009F350B">
        <w:rPr>
          <w:rFonts w:ascii="Times New Roman" w:hAnsi="Times New Roman" w:cs="Times New Roman"/>
        </w:rPr>
        <w:t>In</w:t>
      </w:r>
      <w:r w:rsidR="00FA63D8">
        <w:rPr>
          <w:rFonts w:ascii="Times New Roman" w:hAnsi="Times New Roman" w:cs="Times New Roman"/>
        </w:rPr>
        <w:t xml:space="preserve"> Figs. </w:t>
      </w:r>
      <w:proofErr w:type="gramStart"/>
      <w:r w:rsidR="00FA63D8">
        <w:rPr>
          <w:rFonts w:ascii="Times New Roman" w:hAnsi="Times New Roman" w:cs="Times New Roman"/>
        </w:rPr>
        <w:t>and ,</w:t>
      </w:r>
      <w:proofErr w:type="gramEnd"/>
      <w:r w:rsidR="00FA63D8">
        <w:rPr>
          <w:rFonts w:ascii="Times New Roman" w:hAnsi="Times New Roman" w:cs="Times New Roman"/>
        </w:rPr>
        <w:t xml:space="preserve"> the blue line </w:t>
      </w:r>
      <w:r w:rsidR="009F350B">
        <w:rPr>
          <w:rFonts w:ascii="Times New Roman" w:hAnsi="Times New Roman" w:cs="Times New Roman"/>
        </w:rPr>
        <w:t>illustrates</w:t>
      </w:r>
      <w:r w:rsidR="00FA63D8">
        <w:rPr>
          <w:rFonts w:ascii="Times New Roman" w:hAnsi="Times New Roman" w:cs="Times New Roman"/>
        </w:rPr>
        <w:t xml:space="preserve"> the cyclic evolution of the prediction</w:t>
      </w:r>
      <w:r w:rsidR="009F350B">
        <w:rPr>
          <w:rFonts w:ascii="Times New Roman" w:hAnsi="Times New Roman" w:cs="Times New Roman"/>
        </w:rPr>
        <w:t xml:space="preserve"> mean</w:t>
      </w:r>
      <w:r w:rsidR="00FA63D8">
        <w:rPr>
          <w:rFonts w:ascii="Times New Roman" w:hAnsi="Times New Roman" w:cs="Times New Roman"/>
        </w:rPr>
        <w:t xml:space="preserve">, and the grey area </w:t>
      </w:r>
      <w:r w:rsidR="009F350B" w:rsidRPr="009F350B">
        <w:rPr>
          <w:rFonts w:ascii="Times New Roman" w:hAnsi="Times New Roman" w:cs="Times New Roman"/>
        </w:rPr>
        <w:lastRenderedPageBreak/>
        <w:t>encompasses the prediction intervals defined by P10 and P90 values. P10 corresponds to the result at the 10% point on the cumulative distribution function, whereas P90 is at the 90% point.</w:t>
      </w:r>
      <w:r w:rsidR="009F350B">
        <w:rPr>
          <w:rFonts w:ascii="Times New Roman" w:hAnsi="Times New Roman" w:cs="Times New Roman"/>
        </w:rPr>
        <w:t xml:space="preserve"> </w:t>
      </w:r>
      <w:r w:rsidR="00D51483">
        <w:rPr>
          <w:rFonts w:ascii="Times New Roman" w:hAnsi="Times New Roman" w:cs="Times New Roman"/>
        </w:rPr>
        <w:t>Besides, we also calculate the average uncertainty (</w:t>
      </w:r>
      <w:r w:rsidR="00D51483" w:rsidRPr="00E6307B">
        <w:rPr>
          <w:position w:val="-6"/>
        </w:rPr>
        <w:object w:dxaOrig="260" w:dyaOrig="320" w14:anchorId="78A1F3D8">
          <v:shape id="_x0000_i1049" type="#_x0000_t75" style="width:14.25pt;height:14.25pt" o:ole="">
            <v:imagedata r:id="rId70" o:title=""/>
          </v:shape>
          <o:OLEObject Type="Embed" ProgID="Equation.DSMT4" ShapeID="_x0000_i1049" DrawAspect="Content" ObjectID="_1762725591" r:id="rId71"/>
        </w:object>
      </w:r>
      <w:r w:rsidR="00D51483">
        <w:rPr>
          <w:rFonts w:ascii="Times New Roman" w:hAnsi="Times New Roman" w:cs="Times New Roman"/>
        </w:rPr>
        <w:t xml:space="preserve">) as </w:t>
      </w:r>
    </w:p>
    <w:p w14:paraId="352077C1" w14:textId="59A27773" w:rsidR="00D51483" w:rsidRDefault="00B43440" w:rsidP="00B43440">
      <w:pPr>
        <w:jc w:val="center"/>
        <w:rPr>
          <w:rFonts w:ascii="Times New Roman" w:hAnsi="Times New Roman" w:cs="Times New Roman"/>
        </w:rPr>
      </w:pPr>
      <w:r>
        <w:rPr>
          <w:rFonts w:ascii="Times New Roman" w:hAnsi="Times New Roman" w:cs="Times New Roman"/>
        </w:rPr>
        <w:t xml:space="preserve">                                                                     </w:t>
      </w:r>
      <w:r w:rsidR="00C87D39">
        <w:rPr>
          <w:rFonts w:ascii="Times New Roman" w:hAnsi="Times New Roman" w:cs="Times New Roman"/>
        </w:rPr>
        <w:t xml:space="preserve">  </w:t>
      </w:r>
      <w:r>
        <w:rPr>
          <w:rFonts w:ascii="Times New Roman" w:hAnsi="Times New Roman" w:cs="Times New Roman"/>
        </w:rPr>
        <w:t xml:space="preserve">  </w:t>
      </w:r>
      <w:r w:rsidR="00C87D39" w:rsidRPr="00B43440">
        <w:rPr>
          <w:rFonts w:ascii="Times New Roman" w:hAnsi="Times New Roman" w:cs="Times New Roman"/>
          <w:position w:val="-24"/>
        </w:rPr>
        <w:object w:dxaOrig="1060" w:dyaOrig="960" w14:anchorId="37FC1355">
          <v:shape id="_x0000_i1050" type="#_x0000_t75" style="width:50.25pt;height:50.25pt" o:ole="">
            <v:imagedata r:id="rId72" o:title=""/>
          </v:shape>
          <o:OLEObject Type="Embed" ProgID="Equation.DSMT4" ShapeID="_x0000_i1050" DrawAspect="Content" ObjectID="_1762725592" r:id="rId73"/>
        </w:object>
      </w:r>
      <w:proofErr w:type="gramStart"/>
      <w:r w:rsidRPr="00B43440">
        <w:rPr>
          <w:rFonts w:ascii="Times New Roman" w:hAnsi="Times New Roman" w:cs="Times New Roman"/>
        </w:rPr>
        <w:t>,</w:t>
      </w:r>
      <w:r>
        <w:rPr>
          <w:rFonts w:ascii="Times New Roman" w:hAnsi="Times New Roman" w:cs="Times New Roman"/>
        </w:rPr>
        <w:t xml:space="preserve">   </w:t>
      </w:r>
      <w:proofErr w:type="gramEnd"/>
      <w:r>
        <w:rPr>
          <w:rFonts w:ascii="Times New Roman" w:hAnsi="Times New Roman" w:cs="Times New Roman"/>
        </w:rPr>
        <w:t xml:space="preserve">                           </w:t>
      </w:r>
      <w:r w:rsidR="00C87D39">
        <w:rPr>
          <w:rFonts w:ascii="Times New Roman" w:hAnsi="Times New Roman" w:cs="Times New Roman"/>
        </w:rPr>
        <w:t xml:space="preserve"> </w:t>
      </w:r>
      <w:r>
        <w:rPr>
          <w:rFonts w:ascii="Times New Roman" w:hAnsi="Times New Roman" w:cs="Times New Roman"/>
        </w:rPr>
        <w:t xml:space="preserve">                                      (4)</w:t>
      </w:r>
    </w:p>
    <w:p w14:paraId="4429E79D" w14:textId="5652D8E8" w:rsidR="00B43440" w:rsidRPr="00B43440" w:rsidRDefault="00B43440" w:rsidP="00B43440">
      <w:pPr>
        <w:jc w:val="center"/>
        <w:rPr>
          <w:rFonts w:ascii="Times New Roman" w:hAnsi="Times New Roman" w:cs="Times New Roman"/>
        </w:rPr>
      </w:pPr>
      <w:r>
        <w:rPr>
          <w:rFonts w:ascii="Times New Roman" w:hAnsi="Times New Roman" w:cs="Times New Roman"/>
        </w:rPr>
        <w:t xml:space="preserve">                                                                     </w:t>
      </w:r>
      <w:r w:rsidR="00C87D39" w:rsidRPr="00B43440">
        <w:rPr>
          <w:rFonts w:ascii="Times New Roman" w:hAnsi="Times New Roman" w:cs="Times New Roman"/>
          <w:position w:val="-14"/>
        </w:rPr>
        <w:object w:dxaOrig="1500" w:dyaOrig="380" w14:anchorId="7811B382">
          <v:shape id="_x0000_i1051" type="#_x0000_t75" style="width:79.45pt;height:21.75pt" o:ole="">
            <v:imagedata r:id="rId74" o:title=""/>
          </v:shape>
          <o:OLEObject Type="Embed" ProgID="Equation.DSMT4" ShapeID="_x0000_i1051" DrawAspect="Content" ObjectID="_1762725593" r:id="rId75"/>
        </w:object>
      </w:r>
      <w:proofErr w:type="gramStart"/>
      <w:r w:rsidRPr="00B43440">
        <w:rPr>
          <w:rFonts w:ascii="Times New Roman" w:hAnsi="Times New Roman" w:cs="Times New Roman"/>
        </w:rPr>
        <w:t>,</w:t>
      </w:r>
      <w:r>
        <w:rPr>
          <w:rFonts w:ascii="Times New Roman" w:hAnsi="Times New Roman" w:cs="Times New Roman"/>
        </w:rPr>
        <w:t xml:space="preserve">   </w:t>
      </w:r>
      <w:proofErr w:type="gramEnd"/>
      <w:r>
        <w:rPr>
          <w:rFonts w:ascii="Times New Roman" w:hAnsi="Times New Roman" w:cs="Times New Roman"/>
        </w:rPr>
        <w:t xml:space="preserve">                                                               (5)</w:t>
      </w:r>
    </w:p>
    <w:p w14:paraId="459366AE" w14:textId="23C4E6E1" w:rsidR="00D51483" w:rsidRDefault="00B43440" w:rsidP="00B44405">
      <w:pPr>
        <w:jc w:val="both"/>
        <w:rPr>
          <w:rFonts w:ascii="Times New Roman" w:hAnsi="Times New Roman" w:cs="Times New Roman"/>
        </w:rPr>
      </w:pPr>
      <w:r>
        <w:rPr>
          <w:rFonts w:ascii="Times New Roman" w:hAnsi="Times New Roman" w:cs="Times New Roman"/>
        </w:rPr>
        <w:t>w</w:t>
      </w:r>
      <w:r w:rsidR="00D51483">
        <w:rPr>
          <w:rFonts w:ascii="Times New Roman" w:hAnsi="Times New Roman" w:cs="Times New Roman"/>
        </w:rPr>
        <w:t>here</w:t>
      </w:r>
      <w:r>
        <w:rPr>
          <w:rFonts w:ascii="Times New Roman" w:hAnsi="Times New Roman" w:cs="Times New Roman"/>
        </w:rPr>
        <w:t xml:space="preserve"> Ui is the uncertainty</w:t>
      </w:r>
      <w:r w:rsidR="00C87D39">
        <w:rPr>
          <w:rFonts w:ascii="Times New Roman" w:hAnsi="Times New Roman" w:cs="Times New Roman"/>
        </w:rPr>
        <w:t xml:space="preserve"> of the prediction at the </w:t>
      </w:r>
      <w:proofErr w:type="spellStart"/>
      <w:r w:rsidR="00C87D39">
        <w:rPr>
          <w:rFonts w:ascii="Times New Roman" w:hAnsi="Times New Roman" w:cs="Times New Roman"/>
        </w:rPr>
        <w:t>ith</w:t>
      </w:r>
      <w:proofErr w:type="spellEnd"/>
      <w:r w:rsidR="00C87D39">
        <w:rPr>
          <w:rFonts w:ascii="Times New Roman" w:hAnsi="Times New Roman" w:cs="Times New Roman"/>
        </w:rPr>
        <w:t xml:space="preserve"> storage cycle. n is the maximum cycle number (n=10).  </w:t>
      </w:r>
      <w:r w:rsidR="00272E14">
        <w:rPr>
          <w:rFonts w:ascii="Times New Roman" w:hAnsi="Times New Roman" w:cs="Times New Roman"/>
        </w:rPr>
        <w:t xml:space="preserve">The findings from the uncertainty quantification can be divided into two categories. </w:t>
      </w:r>
    </w:p>
    <w:p w14:paraId="76A8F714" w14:textId="3A1F3819" w:rsidR="00272E14" w:rsidRPr="00272E14" w:rsidRDefault="00272E14" w:rsidP="00B44405">
      <w:pPr>
        <w:jc w:val="both"/>
        <w:rPr>
          <w:rFonts w:ascii="Times New Roman" w:hAnsi="Times New Roman" w:cs="Times New Roman"/>
        </w:rPr>
      </w:pPr>
      <w:r w:rsidRPr="00272E14">
        <w:rPr>
          <w:rFonts w:ascii="Times New Roman" w:hAnsi="Times New Roman" w:cs="Times New Roman"/>
        </w:rPr>
        <w:t>The impact of storage formations on UHS performance</w:t>
      </w:r>
    </w:p>
    <w:p w14:paraId="5517C3AF" w14:textId="563070B3" w:rsidR="00FF66A1" w:rsidRDefault="006D2F7D" w:rsidP="00CD2278">
      <w:pPr>
        <w:pStyle w:val="ListParagraph"/>
        <w:numPr>
          <w:ilvl w:val="0"/>
          <w:numId w:val="22"/>
        </w:numPr>
        <w:jc w:val="both"/>
        <w:rPr>
          <w:rFonts w:ascii="Times New Roman" w:hAnsi="Times New Roman" w:cs="Times New Roman"/>
        </w:rPr>
      </w:pPr>
      <w:r>
        <w:rPr>
          <w:rFonts w:ascii="Times New Roman" w:hAnsi="Times New Roman" w:cs="Times New Roman"/>
        </w:rPr>
        <w:t>Saline aquifers have a higher H2 withdrawal efficiency Eh than depleted gas reservoirs</w:t>
      </w:r>
      <w:r w:rsidR="00211C97">
        <w:rPr>
          <w:rFonts w:ascii="Times New Roman" w:hAnsi="Times New Roman" w:cs="Times New Roman"/>
        </w:rPr>
        <w:t xml:space="preserve"> (Figs. 8a to d, Figs.9a to 9d)</w:t>
      </w:r>
      <w:r w:rsidR="00592817">
        <w:rPr>
          <w:rFonts w:ascii="Times New Roman" w:hAnsi="Times New Roman" w:cs="Times New Roman"/>
        </w:rPr>
        <w:t xml:space="preserve">, which </w:t>
      </w:r>
      <w:r w:rsidR="00211C97">
        <w:rPr>
          <w:rFonts w:ascii="Times New Roman" w:hAnsi="Times New Roman" w:cs="Times New Roman"/>
        </w:rPr>
        <w:t>is consistent with the base case observation</w:t>
      </w:r>
      <w:r w:rsidR="00592817">
        <w:rPr>
          <w:rFonts w:ascii="Times New Roman" w:hAnsi="Times New Roman" w:cs="Times New Roman"/>
        </w:rPr>
        <w:t xml:space="preserve"> (</w:t>
      </w:r>
      <w:proofErr w:type="gramStart"/>
      <w:r w:rsidR="00592817">
        <w:rPr>
          <w:rFonts w:ascii="Times New Roman" w:hAnsi="Times New Roman" w:cs="Times New Roman"/>
        </w:rPr>
        <w:t>Fig. )</w:t>
      </w:r>
      <w:proofErr w:type="gramEnd"/>
      <w:r w:rsidR="00211C97">
        <w:rPr>
          <w:rFonts w:ascii="Times New Roman" w:hAnsi="Times New Roman" w:cs="Times New Roman"/>
        </w:rPr>
        <w:t xml:space="preserve">. </w:t>
      </w:r>
      <w:r w:rsidR="00592817">
        <w:rPr>
          <w:rFonts w:ascii="Times New Roman" w:hAnsi="Times New Roman" w:cs="Times New Roman"/>
        </w:rPr>
        <w:t xml:space="preserve">The H2 plume has a much larger footprint in depleted gas reservoirs than saline aquifer (Fig.), making the H2 more difficult to recover. The uncertainty of the UHS predictions in both formations are similar. </w:t>
      </w:r>
    </w:p>
    <w:p w14:paraId="4B19F73F" w14:textId="7F9EDAC0" w:rsidR="00592817" w:rsidRDefault="00592817" w:rsidP="00CE0099">
      <w:pPr>
        <w:pStyle w:val="ListParagraph"/>
        <w:numPr>
          <w:ilvl w:val="0"/>
          <w:numId w:val="22"/>
        </w:numPr>
        <w:jc w:val="both"/>
        <w:rPr>
          <w:rFonts w:ascii="Times New Roman" w:hAnsi="Times New Roman" w:cs="Times New Roman"/>
        </w:rPr>
      </w:pPr>
      <w:r>
        <w:rPr>
          <w:rFonts w:ascii="Times New Roman" w:hAnsi="Times New Roman" w:cs="Times New Roman"/>
        </w:rPr>
        <w:t xml:space="preserve">Saline aquifers have a higher </w:t>
      </w:r>
      <w:r w:rsidR="002E4FFB">
        <w:rPr>
          <w:rFonts w:ascii="Times New Roman" w:hAnsi="Times New Roman" w:cs="Times New Roman"/>
        </w:rPr>
        <w:t>produced H2 purity Ph than depleted gas reservoirs</w:t>
      </w:r>
      <w:r w:rsidR="00CE0099">
        <w:rPr>
          <w:rFonts w:ascii="Times New Roman" w:hAnsi="Times New Roman" w:cs="Times New Roman"/>
        </w:rPr>
        <w:t xml:space="preserve"> (Figs.8e to f, Figs.9e to f)</w:t>
      </w:r>
      <w:r w:rsidR="002E4FFB">
        <w:rPr>
          <w:rFonts w:ascii="Times New Roman" w:hAnsi="Times New Roman" w:cs="Times New Roman"/>
        </w:rPr>
        <w:t>.</w:t>
      </w:r>
      <w:r w:rsidR="00CE0099">
        <w:rPr>
          <w:rFonts w:ascii="Times New Roman" w:hAnsi="Times New Roman" w:cs="Times New Roman"/>
        </w:rPr>
        <w:t xml:space="preserve"> Without cushion gases</w:t>
      </w:r>
      <w:r w:rsidR="00CE0099" w:rsidRPr="00CE0099">
        <w:rPr>
          <w:rFonts w:ascii="Times New Roman" w:hAnsi="Times New Roman" w:cs="Times New Roman"/>
        </w:rPr>
        <w:t>, the Ph in saline aquifer</w:t>
      </w:r>
      <w:r w:rsidR="00CE0099">
        <w:rPr>
          <w:rFonts w:ascii="Times New Roman" w:hAnsi="Times New Roman" w:cs="Times New Roman"/>
        </w:rPr>
        <w:t>s</w:t>
      </w:r>
      <w:r w:rsidR="00CE0099" w:rsidRPr="00CE0099">
        <w:rPr>
          <w:rFonts w:ascii="Times New Roman" w:hAnsi="Times New Roman" w:cs="Times New Roman"/>
        </w:rPr>
        <w:t xml:space="preserve"> is about 1.0</w:t>
      </w:r>
      <w:r w:rsidR="00CE0099">
        <w:rPr>
          <w:rFonts w:ascii="Times New Roman" w:hAnsi="Times New Roman" w:cs="Times New Roman"/>
        </w:rPr>
        <w:t xml:space="preserve"> across the storage cycles. When the cushion gas is injected, the Ph in saline aquifers drops significantly at early cycles. However, the purity increases fast </w:t>
      </w:r>
      <w:r w:rsidR="00A23E19">
        <w:rPr>
          <w:rFonts w:ascii="Times New Roman" w:hAnsi="Times New Roman" w:cs="Times New Roman"/>
        </w:rPr>
        <w:t>as the cycle advances</w:t>
      </w:r>
      <w:r w:rsidR="00CE0099">
        <w:rPr>
          <w:rFonts w:ascii="Times New Roman" w:hAnsi="Times New Roman" w:cs="Times New Roman"/>
        </w:rPr>
        <w:t xml:space="preserve"> and recover</w:t>
      </w:r>
      <w:r w:rsidR="007C1EDB">
        <w:rPr>
          <w:rFonts w:ascii="Times New Roman" w:hAnsi="Times New Roman" w:cs="Times New Roman"/>
        </w:rPr>
        <w:t>s</w:t>
      </w:r>
      <w:r w:rsidR="00CE0099">
        <w:rPr>
          <w:rFonts w:ascii="Times New Roman" w:hAnsi="Times New Roman" w:cs="Times New Roman"/>
        </w:rPr>
        <w:t xml:space="preserve"> back to </w:t>
      </w:r>
      <w:r w:rsidR="00A23E19">
        <w:rPr>
          <w:rFonts w:ascii="Times New Roman" w:hAnsi="Times New Roman" w:cs="Times New Roman"/>
        </w:rPr>
        <w:t>the high level after 6 cycles. Since depleted gas reservoirs have large volumes of initial/left-over CH4, the H2 is always produced with other gas components, leading to a lower Ph. Besides, the depleted gas reservoirs also have a higher uncertainty in the Ph prediction than saline aquifers.</w:t>
      </w:r>
    </w:p>
    <w:p w14:paraId="3932063C" w14:textId="22339725" w:rsidR="007E7B63" w:rsidRDefault="009B03A4" w:rsidP="00027F38">
      <w:pPr>
        <w:pStyle w:val="ListParagraph"/>
        <w:numPr>
          <w:ilvl w:val="0"/>
          <w:numId w:val="22"/>
        </w:numPr>
        <w:jc w:val="both"/>
        <w:rPr>
          <w:rFonts w:ascii="Times New Roman" w:hAnsi="Times New Roman" w:cs="Times New Roman"/>
        </w:rPr>
      </w:pPr>
      <w:r w:rsidRPr="00947F81">
        <w:rPr>
          <w:rFonts w:ascii="Times New Roman" w:hAnsi="Times New Roman" w:cs="Times New Roman"/>
        </w:rPr>
        <w:t>Depleted gas reservoirs have a much higher produced gas-water ratio GWR than saline aquifers, indicating a lower risk of water production.</w:t>
      </w:r>
      <w:r w:rsidR="00947F81" w:rsidRPr="00947F81">
        <w:rPr>
          <w:rFonts w:ascii="Times New Roman" w:hAnsi="Times New Roman" w:cs="Times New Roman"/>
        </w:rPr>
        <w:t xml:space="preserve"> Even though depleted gas reservoirs have a much higher uncertainty in GWR prediction, the </w:t>
      </w:r>
      <w:r w:rsidR="00947F81">
        <w:rPr>
          <w:rFonts w:ascii="Times New Roman" w:hAnsi="Times New Roman" w:cs="Times New Roman"/>
        </w:rPr>
        <w:t xml:space="preserve">lower bound of the GWR prediction interval is still above 15000, which indicates negligible risks of water production. </w:t>
      </w:r>
      <w:r w:rsidR="007F6115">
        <w:rPr>
          <w:rFonts w:ascii="Times New Roman" w:hAnsi="Times New Roman" w:cs="Times New Roman"/>
        </w:rPr>
        <w:t>The lower risks of water production in depleted gas reservoirs results from the high</w:t>
      </w:r>
      <w:r w:rsidR="00911080">
        <w:rPr>
          <w:rFonts w:ascii="Times New Roman" w:hAnsi="Times New Roman" w:cs="Times New Roman"/>
        </w:rPr>
        <w:t>er</w:t>
      </w:r>
      <w:r w:rsidR="007F6115">
        <w:rPr>
          <w:rFonts w:ascii="Times New Roman" w:hAnsi="Times New Roman" w:cs="Times New Roman"/>
        </w:rPr>
        <w:t xml:space="preserve"> gas saturation near the wellbore.</w:t>
      </w:r>
    </w:p>
    <w:p w14:paraId="71F96F25" w14:textId="620129C2" w:rsidR="007E7B63" w:rsidRPr="00B05801" w:rsidRDefault="00160647" w:rsidP="007E7B63">
      <w:pPr>
        <w:pStyle w:val="ListParagraph"/>
        <w:numPr>
          <w:ilvl w:val="0"/>
          <w:numId w:val="22"/>
        </w:numPr>
        <w:jc w:val="both"/>
        <w:rPr>
          <w:rFonts w:ascii="Times New Roman" w:hAnsi="Times New Roman" w:cs="Times New Roman"/>
        </w:rPr>
      </w:pPr>
      <w:r>
        <w:rPr>
          <w:rFonts w:ascii="Times New Roman" w:hAnsi="Times New Roman" w:cs="Times New Roman"/>
        </w:rPr>
        <w:t>Depleted gas reservoirs outperform saline aquifers in terms of well injectivity J. It is more difficult to inject H2 into saline aquifers than depleted gas reservoirs due to</w:t>
      </w:r>
      <w:r w:rsidR="00FB7735">
        <w:rPr>
          <w:rFonts w:ascii="Times New Roman" w:hAnsi="Times New Roman" w:cs="Times New Roman"/>
        </w:rPr>
        <w:t xml:space="preserve"> a much lower compressibility of liquid water than gases. </w:t>
      </w:r>
      <w:r w:rsidR="00417EF4">
        <w:rPr>
          <w:rFonts w:ascii="Times New Roman" w:hAnsi="Times New Roman" w:cs="Times New Roman"/>
        </w:rPr>
        <w:t xml:space="preserve">Higher J in depleted gas reservoirs also indicates higher storage capacity under the same injection conditions, which has been demonstrated </w:t>
      </w:r>
      <w:r w:rsidR="00B05801">
        <w:rPr>
          <w:rFonts w:ascii="Times New Roman" w:hAnsi="Times New Roman" w:cs="Times New Roman"/>
        </w:rPr>
        <w:t xml:space="preserve">by the larger H2 plume sizes of depleted gas reservoirs </w:t>
      </w:r>
      <w:r w:rsidR="00417EF4">
        <w:rPr>
          <w:rFonts w:ascii="Times New Roman" w:hAnsi="Times New Roman" w:cs="Times New Roman"/>
        </w:rPr>
        <w:t xml:space="preserve">in </w:t>
      </w:r>
      <w:proofErr w:type="gramStart"/>
      <w:r w:rsidR="00417EF4">
        <w:rPr>
          <w:rFonts w:ascii="Times New Roman" w:hAnsi="Times New Roman" w:cs="Times New Roman"/>
        </w:rPr>
        <w:t>Fig. .</w:t>
      </w:r>
      <w:proofErr w:type="gramEnd"/>
      <w:r w:rsidR="00417EF4">
        <w:rPr>
          <w:rFonts w:ascii="Times New Roman" w:hAnsi="Times New Roman" w:cs="Times New Roman"/>
        </w:rPr>
        <w:t xml:space="preserve"> </w:t>
      </w:r>
    </w:p>
    <w:p w14:paraId="633E6C80" w14:textId="1645996A" w:rsidR="008348FA" w:rsidRDefault="00272E14" w:rsidP="009A2BFC">
      <w:pPr>
        <w:jc w:val="both"/>
        <w:rPr>
          <w:rFonts w:ascii="Times New Roman" w:hAnsi="Times New Roman" w:cs="Times New Roman"/>
        </w:rPr>
      </w:pPr>
      <w:r>
        <w:rPr>
          <w:rFonts w:ascii="Times New Roman" w:hAnsi="Times New Roman" w:cs="Times New Roman"/>
        </w:rPr>
        <w:t>The impact of cushion gases on UHS performance</w:t>
      </w:r>
    </w:p>
    <w:p w14:paraId="3C96E5D1" w14:textId="30990D19" w:rsidR="009A2BFC" w:rsidRDefault="009321C1" w:rsidP="009A2BFC">
      <w:pPr>
        <w:pStyle w:val="ListParagraph"/>
        <w:numPr>
          <w:ilvl w:val="0"/>
          <w:numId w:val="24"/>
        </w:numPr>
        <w:jc w:val="both"/>
        <w:rPr>
          <w:rFonts w:ascii="Times New Roman" w:hAnsi="Times New Roman" w:cs="Times New Roman"/>
        </w:rPr>
      </w:pPr>
      <w:r>
        <w:rPr>
          <w:rFonts w:ascii="Times New Roman" w:hAnsi="Times New Roman" w:cs="Times New Roman"/>
        </w:rPr>
        <w:t>T</w:t>
      </w:r>
      <w:r w:rsidR="009A2BFC">
        <w:rPr>
          <w:rFonts w:ascii="Times New Roman" w:hAnsi="Times New Roman" w:cs="Times New Roman"/>
        </w:rPr>
        <w:t>he cushion gas negatively impact</w:t>
      </w:r>
      <w:r>
        <w:rPr>
          <w:rFonts w:ascii="Times New Roman" w:hAnsi="Times New Roman" w:cs="Times New Roman"/>
        </w:rPr>
        <w:t>s</w:t>
      </w:r>
      <w:r w:rsidR="009A2BFC">
        <w:rPr>
          <w:rFonts w:ascii="Times New Roman" w:hAnsi="Times New Roman" w:cs="Times New Roman"/>
        </w:rPr>
        <w:t xml:space="preserve"> the Eh and Ph</w:t>
      </w:r>
      <w:r>
        <w:rPr>
          <w:rFonts w:ascii="Times New Roman" w:hAnsi="Times New Roman" w:cs="Times New Roman"/>
        </w:rPr>
        <w:t xml:space="preserve"> in saline aquifers</w:t>
      </w:r>
      <w:r w:rsidR="009A2BFC">
        <w:rPr>
          <w:rFonts w:ascii="Times New Roman" w:hAnsi="Times New Roman" w:cs="Times New Roman"/>
        </w:rPr>
        <w:t xml:space="preserve">. </w:t>
      </w:r>
      <w:r w:rsidR="00E702D6">
        <w:rPr>
          <w:rFonts w:ascii="Times New Roman" w:hAnsi="Times New Roman" w:cs="Times New Roman"/>
        </w:rPr>
        <w:t xml:space="preserve">As discussed in base cases, </w:t>
      </w:r>
      <w:r w:rsidR="00DA2147">
        <w:rPr>
          <w:rFonts w:ascii="Times New Roman" w:hAnsi="Times New Roman" w:cs="Times New Roman"/>
        </w:rPr>
        <w:t xml:space="preserve">even though cushion gases can increase the total produced gas volume in saline aquifers, the produced H2 gas volume does not increase significantly due to the production of cushion gases. A huge amount of cushion gases is produced at early cycles, lowering the Eh and Ph </w:t>
      </w:r>
      <w:r w:rsidR="00295407">
        <w:rPr>
          <w:rFonts w:ascii="Times New Roman" w:hAnsi="Times New Roman" w:cs="Times New Roman"/>
        </w:rPr>
        <w:t>dramatically</w:t>
      </w:r>
      <w:r w:rsidR="00DA2147">
        <w:rPr>
          <w:rFonts w:ascii="Times New Roman" w:hAnsi="Times New Roman" w:cs="Times New Roman"/>
        </w:rPr>
        <w:t xml:space="preserve">. </w:t>
      </w:r>
      <w:r w:rsidR="004724DE">
        <w:rPr>
          <w:rFonts w:ascii="Times New Roman" w:hAnsi="Times New Roman" w:cs="Times New Roman"/>
        </w:rPr>
        <w:t>However, the Eh and Ph increases as the cycle advances and gets back to the high level at later cycles.</w:t>
      </w:r>
    </w:p>
    <w:p w14:paraId="183DCAD6" w14:textId="46BF9B5B" w:rsidR="00FE3D11" w:rsidRDefault="001E79D2" w:rsidP="009A2BFC">
      <w:pPr>
        <w:pStyle w:val="ListParagraph"/>
        <w:numPr>
          <w:ilvl w:val="0"/>
          <w:numId w:val="24"/>
        </w:numPr>
        <w:jc w:val="both"/>
        <w:rPr>
          <w:rFonts w:ascii="Times New Roman" w:hAnsi="Times New Roman" w:cs="Times New Roman"/>
        </w:rPr>
      </w:pPr>
      <w:r>
        <w:rPr>
          <w:rFonts w:ascii="Times New Roman" w:hAnsi="Times New Roman" w:cs="Times New Roman"/>
        </w:rPr>
        <w:t>Cushion gases improve GWR and J in saline aquifers significantly</w:t>
      </w:r>
      <w:r w:rsidR="001324DD">
        <w:rPr>
          <w:rFonts w:ascii="Times New Roman" w:hAnsi="Times New Roman" w:cs="Times New Roman"/>
        </w:rPr>
        <w:t xml:space="preserve">, especially at early storage cycles. </w:t>
      </w:r>
      <w:r w:rsidR="00153326">
        <w:rPr>
          <w:rFonts w:ascii="Times New Roman" w:hAnsi="Times New Roman" w:cs="Times New Roman"/>
        </w:rPr>
        <w:t>As indicated by Fig.</w:t>
      </w:r>
      <w:r w:rsidR="00EE2BF5">
        <w:rPr>
          <w:rFonts w:ascii="Times New Roman" w:hAnsi="Times New Roman" w:cs="Times New Roman"/>
        </w:rPr>
        <w:t xml:space="preserve"> </w:t>
      </w:r>
      <w:proofErr w:type="spellStart"/>
      <w:r w:rsidR="00EE2BF5">
        <w:rPr>
          <w:rFonts w:ascii="Times New Roman" w:hAnsi="Times New Roman" w:cs="Times New Roman"/>
        </w:rPr>
        <w:t>i</w:t>
      </w:r>
      <w:proofErr w:type="spellEnd"/>
      <w:r w:rsidR="00EE2BF5">
        <w:rPr>
          <w:rFonts w:ascii="Times New Roman" w:hAnsi="Times New Roman" w:cs="Times New Roman"/>
        </w:rPr>
        <w:t>,</w:t>
      </w:r>
      <w:r w:rsidR="001330A5">
        <w:rPr>
          <w:rFonts w:ascii="Times New Roman" w:hAnsi="Times New Roman" w:cs="Times New Roman"/>
        </w:rPr>
        <w:t xml:space="preserve"> some</w:t>
      </w:r>
      <w:r w:rsidR="00EE2BF5">
        <w:rPr>
          <w:rFonts w:ascii="Times New Roman" w:hAnsi="Times New Roman" w:cs="Times New Roman"/>
        </w:rPr>
        <w:t xml:space="preserve"> </w:t>
      </w:r>
      <w:r w:rsidR="005D24A2">
        <w:rPr>
          <w:rFonts w:ascii="Times New Roman" w:hAnsi="Times New Roman" w:cs="Times New Roman"/>
        </w:rPr>
        <w:t>saline aquifers have</w:t>
      </w:r>
      <w:r w:rsidR="006C799D">
        <w:rPr>
          <w:rFonts w:ascii="Times New Roman" w:hAnsi="Times New Roman" w:cs="Times New Roman"/>
        </w:rPr>
        <w:t xml:space="preserve"> extremely</w:t>
      </w:r>
      <w:r w:rsidR="005D24A2">
        <w:rPr>
          <w:rFonts w:ascii="Times New Roman" w:hAnsi="Times New Roman" w:cs="Times New Roman"/>
        </w:rPr>
        <w:t xml:space="preserve"> high risk of water production, with the lowest GWR </w:t>
      </w:r>
      <w:r w:rsidR="001330A5">
        <w:rPr>
          <w:rFonts w:ascii="Times New Roman" w:hAnsi="Times New Roman" w:cs="Times New Roman"/>
        </w:rPr>
        <w:t xml:space="preserve">less than 100. For those saline aquifers, it is necessary to inject cushion gases </w:t>
      </w:r>
      <w:r w:rsidR="001330A5">
        <w:rPr>
          <w:rFonts w:ascii="Times New Roman" w:hAnsi="Times New Roman" w:cs="Times New Roman"/>
        </w:rPr>
        <w:lastRenderedPageBreak/>
        <w:t xml:space="preserve">before storing H2. </w:t>
      </w:r>
      <w:r w:rsidR="006C799D">
        <w:rPr>
          <w:rFonts w:ascii="Times New Roman" w:hAnsi="Times New Roman" w:cs="Times New Roman"/>
        </w:rPr>
        <w:t xml:space="preserve">The cushion gases significantly </w:t>
      </w:r>
      <w:r w:rsidR="004B31AB">
        <w:rPr>
          <w:rFonts w:ascii="Times New Roman" w:hAnsi="Times New Roman" w:cs="Times New Roman"/>
        </w:rPr>
        <w:t>increase</w:t>
      </w:r>
      <w:r w:rsidR="006C799D">
        <w:rPr>
          <w:rFonts w:ascii="Times New Roman" w:hAnsi="Times New Roman" w:cs="Times New Roman"/>
        </w:rPr>
        <w:t xml:space="preserve"> the GWR at early storage cycle</w:t>
      </w:r>
      <w:r w:rsidR="00CB6017">
        <w:rPr>
          <w:rFonts w:ascii="Times New Roman" w:hAnsi="Times New Roman" w:cs="Times New Roman"/>
        </w:rPr>
        <w:t>s, mitigating the water production risk.</w:t>
      </w:r>
      <w:r w:rsidR="00FE3D11">
        <w:rPr>
          <w:rFonts w:ascii="Times New Roman" w:hAnsi="Times New Roman" w:cs="Times New Roman"/>
        </w:rPr>
        <w:t xml:space="preserve"> Similarly, the cushion gas also has a huge positive impact on J. As shown in Figs. m </w:t>
      </w:r>
      <w:proofErr w:type="spellStart"/>
      <w:r w:rsidR="00494F62">
        <w:rPr>
          <w:rFonts w:ascii="Times New Roman" w:hAnsi="Times New Roman" w:cs="Times New Roman"/>
        </w:rPr>
        <w:t>to p</w:t>
      </w:r>
      <w:proofErr w:type="spellEnd"/>
      <w:r w:rsidR="00494F62">
        <w:rPr>
          <w:rFonts w:ascii="Times New Roman" w:hAnsi="Times New Roman" w:cs="Times New Roman"/>
        </w:rPr>
        <w:t xml:space="preserve">, the cushion gas significantly improves the J at early storage cycles by pushing the water away from the wellbore, increasing the storage capacity. </w:t>
      </w:r>
    </w:p>
    <w:p w14:paraId="0F62392E" w14:textId="24B9762A" w:rsidR="009E6F77" w:rsidRDefault="00E16557" w:rsidP="00772B0A">
      <w:pPr>
        <w:pStyle w:val="ListParagraph"/>
        <w:numPr>
          <w:ilvl w:val="0"/>
          <w:numId w:val="24"/>
        </w:numPr>
        <w:jc w:val="both"/>
        <w:rPr>
          <w:rFonts w:ascii="Times New Roman" w:hAnsi="Times New Roman" w:cs="Times New Roman"/>
        </w:rPr>
      </w:pPr>
      <w:r w:rsidRPr="00A44203">
        <w:rPr>
          <w:rFonts w:ascii="Times New Roman" w:hAnsi="Times New Roman" w:cs="Times New Roman"/>
        </w:rPr>
        <w:t xml:space="preserve">The cushion gas has a negligible </w:t>
      </w:r>
      <w:r w:rsidR="00AB4AAA" w:rsidRPr="00A44203">
        <w:rPr>
          <w:rFonts w:ascii="Times New Roman" w:hAnsi="Times New Roman" w:cs="Times New Roman"/>
        </w:rPr>
        <w:t>impact</w:t>
      </w:r>
      <w:r w:rsidRPr="00A44203">
        <w:rPr>
          <w:rFonts w:ascii="Times New Roman" w:hAnsi="Times New Roman" w:cs="Times New Roman"/>
        </w:rPr>
        <w:t xml:space="preserve"> on Eh</w:t>
      </w:r>
      <w:r w:rsidR="00206009">
        <w:rPr>
          <w:rFonts w:ascii="Times New Roman" w:hAnsi="Times New Roman" w:cs="Times New Roman"/>
        </w:rPr>
        <w:t xml:space="preserve">, </w:t>
      </w:r>
      <w:r w:rsidRPr="00A44203">
        <w:rPr>
          <w:rFonts w:ascii="Times New Roman" w:hAnsi="Times New Roman" w:cs="Times New Roman"/>
        </w:rPr>
        <w:t>Ph</w:t>
      </w:r>
      <w:r w:rsidR="00206009">
        <w:rPr>
          <w:rFonts w:ascii="Times New Roman" w:hAnsi="Times New Roman" w:cs="Times New Roman"/>
        </w:rPr>
        <w:t>, and J</w:t>
      </w:r>
      <w:r w:rsidRPr="00A44203">
        <w:rPr>
          <w:rFonts w:ascii="Times New Roman" w:hAnsi="Times New Roman" w:cs="Times New Roman"/>
        </w:rPr>
        <w:t xml:space="preserve"> </w:t>
      </w:r>
      <w:r w:rsidR="005D2E85" w:rsidRPr="00A44203">
        <w:rPr>
          <w:rFonts w:ascii="Times New Roman" w:hAnsi="Times New Roman" w:cs="Times New Roman"/>
        </w:rPr>
        <w:t xml:space="preserve">in depleted gas reservoirs (Figs. </w:t>
      </w:r>
      <w:proofErr w:type="spellStart"/>
      <w:r w:rsidR="005D2E85" w:rsidRPr="00A44203">
        <w:rPr>
          <w:rFonts w:ascii="Times New Roman" w:hAnsi="Times New Roman" w:cs="Times New Roman"/>
        </w:rPr>
        <w:t>a</w:t>
      </w:r>
      <w:proofErr w:type="spellEnd"/>
      <w:r w:rsidR="005D2E85" w:rsidRPr="00A44203">
        <w:rPr>
          <w:rFonts w:ascii="Times New Roman" w:hAnsi="Times New Roman" w:cs="Times New Roman"/>
        </w:rPr>
        <w:t xml:space="preserve"> to h)</w:t>
      </w:r>
      <w:r w:rsidRPr="00A44203">
        <w:rPr>
          <w:rFonts w:ascii="Times New Roman" w:hAnsi="Times New Roman" w:cs="Times New Roman"/>
        </w:rPr>
        <w:t>.</w:t>
      </w:r>
      <w:r w:rsidR="005D2E85" w:rsidRPr="00A44203">
        <w:rPr>
          <w:rFonts w:ascii="Times New Roman" w:hAnsi="Times New Roman" w:cs="Times New Roman"/>
        </w:rPr>
        <w:t xml:space="preserve"> As discussed in </w:t>
      </w:r>
      <w:r w:rsidR="00B220E9" w:rsidRPr="00A44203">
        <w:rPr>
          <w:rFonts w:ascii="Times New Roman" w:hAnsi="Times New Roman" w:cs="Times New Roman"/>
        </w:rPr>
        <w:t xml:space="preserve">base cases, the cushion gas injection does not increase the reservoir pressure significantly </w:t>
      </w:r>
      <w:r w:rsidR="00A44203" w:rsidRPr="00A44203">
        <w:rPr>
          <w:rFonts w:ascii="Times New Roman" w:hAnsi="Times New Roman" w:cs="Times New Roman"/>
        </w:rPr>
        <w:t>compared to saline aquifers</w:t>
      </w:r>
      <w:r w:rsidR="00B220E9" w:rsidRPr="00A44203">
        <w:rPr>
          <w:rFonts w:ascii="Times New Roman" w:hAnsi="Times New Roman" w:cs="Times New Roman"/>
        </w:rPr>
        <w:t xml:space="preserve">. </w:t>
      </w:r>
      <w:r w:rsidR="00A44203" w:rsidRPr="00A44203">
        <w:rPr>
          <w:rFonts w:ascii="Times New Roman" w:hAnsi="Times New Roman" w:cs="Times New Roman"/>
        </w:rPr>
        <w:t xml:space="preserve">With the </w:t>
      </w:r>
      <w:proofErr w:type="gramStart"/>
      <w:r w:rsidR="00A44203" w:rsidRPr="00A44203">
        <w:rPr>
          <w:rFonts w:ascii="Times New Roman" w:hAnsi="Times New Roman" w:cs="Times New Roman"/>
        </w:rPr>
        <w:t>low pressure</w:t>
      </w:r>
      <w:proofErr w:type="gramEnd"/>
      <w:r w:rsidR="00A44203" w:rsidRPr="00A44203">
        <w:rPr>
          <w:rFonts w:ascii="Times New Roman" w:hAnsi="Times New Roman" w:cs="Times New Roman"/>
        </w:rPr>
        <w:t xml:space="preserve"> buildup, the </w:t>
      </w:r>
      <w:r w:rsidR="00A44203">
        <w:rPr>
          <w:rFonts w:ascii="Times New Roman" w:hAnsi="Times New Roman" w:cs="Times New Roman"/>
        </w:rPr>
        <w:t xml:space="preserve">produced gas volume and produced H2 volume </w:t>
      </w:r>
      <w:r w:rsidR="007038A9">
        <w:rPr>
          <w:rFonts w:ascii="Times New Roman" w:hAnsi="Times New Roman" w:cs="Times New Roman"/>
        </w:rPr>
        <w:t xml:space="preserve">vary little. Therefore, the Eh does not differ significantly between cushion gas cases and the case without the cushion gas. </w:t>
      </w:r>
      <w:r w:rsidR="009E6F77">
        <w:rPr>
          <w:rFonts w:ascii="Times New Roman" w:hAnsi="Times New Roman" w:cs="Times New Roman"/>
        </w:rPr>
        <w:t>S</w:t>
      </w:r>
      <w:r w:rsidR="00AC5458">
        <w:rPr>
          <w:rFonts w:ascii="Times New Roman" w:hAnsi="Times New Roman" w:cs="Times New Roman"/>
        </w:rPr>
        <w:t>ince depleted gas reservoirs have large volumes of initial CH4,</w:t>
      </w:r>
      <w:r w:rsidR="009E6F77">
        <w:rPr>
          <w:rFonts w:ascii="Times New Roman" w:hAnsi="Times New Roman" w:cs="Times New Roman"/>
        </w:rPr>
        <w:t xml:space="preserve"> the produced H2 is </w:t>
      </w:r>
      <w:r w:rsidR="00006A97">
        <w:rPr>
          <w:rFonts w:ascii="Times New Roman" w:hAnsi="Times New Roman" w:cs="Times New Roman"/>
        </w:rPr>
        <w:t xml:space="preserve">always </w:t>
      </w:r>
      <w:r w:rsidR="009E6F77">
        <w:rPr>
          <w:rFonts w:ascii="Times New Roman" w:hAnsi="Times New Roman" w:cs="Times New Roman"/>
        </w:rPr>
        <w:t xml:space="preserve">mixed with the initial CH4. Therefore, the cushion gas injection does not </w:t>
      </w:r>
      <w:r w:rsidR="00006A97">
        <w:rPr>
          <w:rFonts w:ascii="Times New Roman" w:hAnsi="Times New Roman" w:cs="Times New Roman"/>
        </w:rPr>
        <w:t>affect</w:t>
      </w:r>
      <w:r w:rsidR="009E6F77">
        <w:rPr>
          <w:rFonts w:ascii="Times New Roman" w:hAnsi="Times New Roman" w:cs="Times New Roman"/>
        </w:rPr>
        <w:t xml:space="preserve"> the Ph</w:t>
      </w:r>
      <w:r w:rsidR="00006A97">
        <w:rPr>
          <w:rFonts w:ascii="Times New Roman" w:hAnsi="Times New Roman" w:cs="Times New Roman"/>
        </w:rPr>
        <w:t xml:space="preserve"> noticeably.</w:t>
      </w:r>
      <w:r w:rsidR="00E06710">
        <w:rPr>
          <w:rFonts w:ascii="Times New Roman" w:hAnsi="Times New Roman" w:cs="Times New Roman"/>
        </w:rPr>
        <w:t xml:space="preserve"> For J, since depleted gas reservoirs have great J due to its initial gas, the cushion gas injection does not improve J a lot. </w:t>
      </w:r>
    </w:p>
    <w:p w14:paraId="0EE0A593" w14:textId="01303F7E" w:rsidR="00E06710" w:rsidRDefault="00176D16" w:rsidP="00772B0A">
      <w:pPr>
        <w:pStyle w:val="ListParagraph"/>
        <w:numPr>
          <w:ilvl w:val="0"/>
          <w:numId w:val="24"/>
        </w:numPr>
        <w:jc w:val="both"/>
        <w:rPr>
          <w:rFonts w:ascii="Times New Roman" w:hAnsi="Times New Roman" w:cs="Times New Roman"/>
        </w:rPr>
      </w:pPr>
      <w:r>
        <w:rPr>
          <w:rFonts w:ascii="Times New Roman" w:hAnsi="Times New Roman" w:cs="Times New Roman"/>
        </w:rPr>
        <w:t xml:space="preserve">The cushion gas </w:t>
      </w:r>
      <w:r w:rsidR="00F9356E">
        <w:rPr>
          <w:rFonts w:ascii="Times New Roman" w:hAnsi="Times New Roman" w:cs="Times New Roman"/>
        </w:rPr>
        <w:t xml:space="preserve">noticeably </w:t>
      </w:r>
      <w:r>
        <w:rPr>
          <w:rFonts w:ascii="Times New Roman" w:hAnsi="Times New Roman" w:cs="Times New Roman"/>
        </w:rPr>
        <w:t>increases the GWR in depleted gas reservoirs</w:t>
      </w:r>
      <w:r w:rsidR="00BB0F05">
        <w:rPr>
          <w:rFonts w:ascii="Times New Roman" w:hAnsi="Times New Roman" w:cs="Times New Roman"/>
        </w:rPr>
        <w:t xml:space="preserve"> at early storage cycles</w:t>
      </w:r>
      <w:r>
        <w:rPr>
          <w:rFonts w:ascii="Times New Roman" w:hAnsi="Times New Roman" w:cs="Times New Roman"/>
        </w:rPr>
        <w:t xml:space="preserve">. </w:t>
      </w:r>
      <w:r w:rsidR="003E5698">
        <w:rPr>
          <w:rFonts w:ascii="Times New Roman" w:hAnsi="Times New Roman" w:cs="Times New Roman"/>
        </w:rPr>
        <w:t xml:space="preserve">Compared to saline aquifers, depleted gas reservoirs have a much </w:t>
      </w:r>
      <w:r w:rsidR="009F401B">
        <w:rPr>
          <w:rFonts w:ascii="Times New Roman" w:hAnsi="Times New Roman" w:cs="Times New Roman"/>
        </w:rPr>
        <w:t xml:space="preserve">higher GWR due to a higher gas saturation near the wellbore. </w:t>
      </w:r>
      <w:r w:rsidR="00BB0F05">
        <w:rPr>
          <w:rFonts w:ascii="Times New Roman" w:hAnsi="Times New Roman" w:cs="Times New Roman"/>
        </w:rPr>
        <w:t xml:space="preserve">Without cushion gases, the lowest GWR is about 16000 at the first storage cycle. </w:t>
      </w:r>
      <w:r w:rsidR="0069140A">
        <w:rPr>
          <w:rFonts w:ascii="Times New Roman" w:hAnsi="Times New Roman" w:cs="Times New Roman"/>
        </w:rPr>
        <w:t>With cushion gases</w:t>
      </w:r>
      <w:r w:rsidR="00BB0F05">
        <w:rPr>
          <w:rFonts w:ascii="Times New Roman" w:hAnsi="Times New Roman" w:cs="Times New Roman"/>
        </w:rPr>
        <w:t xml:space="preserve">, </w:t>
      </w:r>
      <w:r w:rsidR="00F9356E">
        <w:rPr>
          <w:rFonts w:ascii="Times New Roman" w:hAnsi="Times New Roman" w:cs="Times New Roman"/>
        </w:rPr>
        <w:t xml:space="preserve">the lowest GWR </w:t>
      </w:r>
      <w:r w:rsidR="0069140A">
        <w:rPr>
          <w:rFonts w:ascii="Times New Roman" w:hAnsi="Times New Roman" w:cs="Times New Roman"/>
        </w:rPr>
        <w:t>increases</w:t>
      </w:r>
      <w:r w:rsidR="00F9356E">
        <w:rPr>
          <w:rFonts w:ascii="Times New Roman" w:hAnsi="Times New Roman" w:cs="Times New Roman"/>
        </w:rPr>
        <w:t xml:space="preserve"> to around 26000.</w:t>
      </w:r>
      <w:r w:rsidR="006F6FB4">
        <w:rPr>
          <w:rFonts w:ascii="Times New Roman" w:hAnsi="Times New Roman" w:cs="Times New Roman"/>
        </w:rPr>
        <w:t xml:space="preserve"> </w:t>
      </w:r>
      <w:r w:rsidR="0069140A">
        <w:rPr>
          <w:rFonts w:ascii="Times New Roman" w:hAnsi="Times New Roman" w:cs="Times New Roman"/>
        </w:rPr>
        <w:t>Noted that e</w:t>
      </w:r>
      <w:r w:rsidR="006F6FB4">
        <w:rPr>
          <w:rFonts w:ascii="Times New Roman" w:hAnsi="Times New Roman" w:cs="Times New Roman"/>
        </w:rPr>
        <w:t xml:space="preserve">ven though the GWR </w:t>
      </w:r>
      <w:r w:rsidR="0069140A">
        <w:rPr>
          <w:rFonts w:ascii="Times New Roman" w:hAnsi="Times New Roman" w:cs="Times New Roman"/>
        </w:rPr>
        <w:t>increases</w:t>
      </w:r>
      <w:r w:rsidR="006F6FB4">
        <w:rPr>
          <w:rFonts w:ascii="Times New Roman" w:hAnsi="Times New Roman" w:cs="Times New Roman"/>
        </w:rPr>
        <w:t>, the cushion gases might not be so necessary because 16000 already indicates a low risk of water production.</w:t>
      </w:r>
    </w:p>
    <w:p w14:paraId="339EC741" w14:textId="192F1E1C" w:rsidR="00357FC3" w:rsidRPr="00DC0D2D" w:rsidRDefault="00357FC3" w:rsidP="00DC0D2D">
      <w:pPr>
        <w:pStyle w:val="ListParagraph"/>
        <w:numPr>
          <w:ilvl w:val="0"/>
          <w:numId w:val="24"/>
        </w:numPr>
        <w:jc w:val="both"/>
        <w:rPr>
          <w:rFonts w:ascii="Times New Roman" w:hAnsi="Times New Roman" w:cs="Times New Roman"/>
        </w:rPr>
      </w:pPr>
      <w:r w:rsidRPr="00357FC3">
        <w:rPr>
          <w:rFonts w:ascii="Times New Roman" w:hAnsi="Times New Roman" w:cs="Times New Roman"/>
        </w:rPr>
        <w:t>The cushion gas type does not affect UHS performanc</w:t>
      </w:r>
      <w:r w:rsidR="000536EF">
        <w:rPr>
          <w:rFonts w:ascii="Times New Roman" w:hAnsi="Times New Roman" w:cs="Times New Roman"/>
        </w:rPr>
        <w:t>e metrics</w:t>
      </w:r>
      <w:r w:rsidRPr="00357FC3">
        <w:rPr>
          <w:rFonts w:ascii="Times New Roman" w:hAnsi="Times New Roman" w:cs="Times New Roman"/>
        </w:rPr>
        <w:t xml:space="preserve"> significantly. </w:t>
      </w:r>
      <w:r>
        <w:rPr>
          <w:rFonts w:ascii="Times New Roman" w:hAnsi="Times New Roman" w:cs="Times New Roman"/>
        </w:rPr>
        <w:t xml:space="preserve">In both types of formations, N2 </w:t>
      </w:r>
      <w:r w:rsidR="006577CB">
        <w:rPr>
          <w:rFonts w:ascii="Times New Roman" w:hAnsi="Times New Roman" w:cs="Times New Roman"/>
        </w:rPr>
        <w:t xml:space="preserve">slightly </w:t>
      </w:r>
      <w:r>
        <w:rPr>
          <w:rFonts w:ascii="Times New Roman" w:hAnsi="Times New Roman" w:cs="Times New Roman"/>
        </w:rPr>
        <w:t xml:space="preserve">outperforms the CH4 and CO2 in terms of Eh and Ph. </w:t>
      </w:r>
      <w:r w:rsidR="008F214E">
        <w:rPr>
          <w:rFonts w:ascii="Times New Roman" w:hAnsi="Times New Roman" w:cs="Times New Roman"/>
        </w:rPr>
        <w:t>As discussed before, CH4 and CO2 have the highest and lowest mobility respectively among three cushion gases in subsurface conditions.</w:t>
      </w:r>
      <w:r w:rsidR="00D91E1C">
        <w:rPr>
          <w:rFonts w:ascii="Times New Roman" w:hAnsi="Times New Roman" w:cs="Times New Roman"/>
        </w:rPr>
        <w:t xml:space="preserve"> High mobility makes CH4 to </w:t>
      </w:r>
      <w:r w:rsidR="00332C53">
        <w:rPr>
          <w:rFonts w:ascii="Times New Roman" w:hAnsi="Times New Roman" w:cs="Times New Roman"/>
        </w:rPr>
        <w:t>flow</w:t>
      </w:r>
      <w:r w:rsidR="00D91E1C">
        <w:rPr>
          <w:rFonts w:ascii="Times New Roman" w:hAnsi="Times New Roman" w:cs="Times New Roman"/>
        </w:rPr>
        <w:t xml:space="preserve"> </w:t>
      </w:r>
      <w:r w:rsidR="00792616">
        <w:rPr>
          <w:rFonts w:ascii="Times New Roman" w:hAnsi="Times New Roman" w:cs="Times New Roman"/>
        </w:rPr>
        <w:t xml:space="preserve">easily, causing </w:t>
      </w:r>
      <w:r w:rsidR="00D91E1C">
        <w:rPr>
          <w:rFonts w:ascii="Times New Roman" w:hAnsi="Times New Roman" w:cs="Times New Roman"/>
        </w:rPr>
        <w:t>an easier withdrawal of CH4</w:t>
      </w:r>
      <w:r w:rsidR="00792616">
        <w:rPr>
          <w:rFonts w:ascii="Times New Roman" w:hAnsi="Times New Roman" w:cs="Times New Roman"/>
        </w:rPr>
        <w:t>. Low mobility makes CO2 plume close</w:t>
      </w:r>
      <w:r w:rsidR="00332C53">
        <w:rPr>
          <w:rFonts w:ascii="Times New Roman" w:hAnsi="Times New Roman" w:cs="Times New Roman"/>
        </w:rPr>
        <w:t xml:space="preserve"> to</w:t>
      </w:r>
      <w:r w:rsidR="00792616">
        <w:rPr>
          <w:rFonts w:ascii="Times New Roman" w:hAnsi="Times New Roman" w:cs="Times New Roman"/>
        </w:rPr>
        <w:t xml:space="preserve"> the wellbore, causing an easier withdrawal of CO2. </w:t>
      </w:r>
      <w:r w:rsidR="00DC0D2D">
        <w:rPr>
          <w:rFonts w:ascii="Times New Roman" w:hAnsi="Times New Roman" w:cs="Times New Roman"/>
        </w:rPr>
        <w:t xml:space="preserve">With a modest mobility, N2 has the least percentage of the produced cushion gas in total gas production. </w:t>
      </w:r>
    </w:p>
    <w:p w14:paraId="783E0462" w14:textId="0E85F0EE" w:rsidR="009E6F77" w:rsidRDefault="00F37B56" w:rsidP="00772B0A">
      <w:pPr>
        <w:pStyle w:val="ListParagraph"/>
        <w:numPr>
          <w:ilvl w:val="0"/>
          <w:numId w:val="24"/>
        </w:numPr>
        <w:jc w:val="both"/>
        <w:rPr>
          <w:rFonts w:ascii="Times New Roman" w:hAnsi="Times New Roman" w:cs="Times New Roman"/>
        </w:rPr>
      </w:pPr>
      <w:r>
        <w:rPr>
          <w:rFonts w:ascii="Times New Roman" w:hAnsi="Times New Roman" w:cs="Times New Roman"/>
        </w:rPr>
        <w:t>Generally,</w:t>
      </w:r>
      <w:r w:rsidR="009321C1">
        <w:rPr>
          <w:rFonts w:ascii="Times New Roman" w:hAnsi="Times New Roman" w:cs="Times New Roman"/>
        </w:rPr>
        <w:t xml:space="preserve"> </w:t>
      </w:r>
      <w:r w:rsidR="00B2543A">
        <w:rPr>
          <w:rFonts w:ascii="Times New Roman" w:hAnsi="Times New Roman" w:cs="Times New Roman"/>
        </w:rPr>
        <w:t>the cushion gas</w:t>
      </w:r>
      <w:r w:rsidR="009321C1">
        <w:rPr>
          <w:rFonts w:ascii="Times New Roman" w:hAnsi="Times New Roman" w:cs="Times New Roman"/>
        </w:rPr>
        <w:t xml:space="preserve"> ha</w:t>
      </w:r>
      <w:r w:rsidR="00B2543A">
        <w:rPr>
          <w:rFonts w:ascii="Times New Roman" w:hAnsi="Times New Roman" w:cs="Times New Roman"/>
        </w:rPr>
        <w:t>s</w:t>
      </w:r>
      <w:r w:rsidR="009321C1">
        <w:rPr>
          <w:rFonts w:ascii="Times New Roman" w:hAnsi="Times New Roman" w:cs="Times New Roman"/>
        </w:rPr>
        <w:t xml:space="preserve"> a</w:t>
      </w:r>
      <w:r w:rsidR="00D22F45">
        <w:rPr>
          <w:rFonts w:ascii="Times New Roman" w:hAnsi="Times New Roman" w:cs="Times New Roman"/>
        </w:rPr>
        <w:t xml:space="preserve"> much</w:t>
      </w:r>
      <w:r w:rsidR="009321C1">
        <w:rPr>
          <w:rFonts w:ascii="Times New Roman" w:hAnsi="Times New Roman" w:cs="Times New Roman"/>
        </w:rPr>
        <w:t xml:space="preserve"> stronger impact on the UHS performance in saline aquifers than depleted gas reservoirs. </w:t>
      </w:r>
      <w:r w:rsidR="00015502">
        <w:rPr>
          <w:rFonts w:ascii="Times New Roman" w:hAnsi="Times New Roman" w:cs="Times New Roman"/>
        </w:rPr>
        <w:t xml:space="preserve">The impact of the cushion gas peaks at early storage cycles and gradually decreases as cycle advances. </w:t>
      </w:r>
      <w:r w:rsidR="00D854C1">
        <w:rPr>
          <w:rFonts w:ascii="Times New Roman" w:hAnsi="Times New Roman" w:cs="Times New Roman"/>
        </w:rPr>
        <w:t xml:space="preserve">The cushion gas </w:t>
      </w:r>
      <w:r w:rsidR="00213F77">
        <w:rPr>
          <w:rFonts w:ascii="Times New Roman" w:hAnsi="Times New Roman" w:cs="Times New Roman"/>
        </w:rPr>
        <w:t xml:space="preserve">effect </w:t>
      </w:r>
      <w:r w:rsidR="00D854C1">
        <w:rPr>
          <w:rFonts w:ascii="Times New Roman" w:hAnsi="Times New Roman" w:cs="Times New Roman"/>
        </w:rPr>
        <w:t>is almost negligible after 6 storage cycles.</w:t>
      </w:r>
      <w:r w:rsidR="009A593A">
        <w:rPr>
          <w:rFonts w:ascii="Times New Roman" w:hAnsi="Times New Roman" w:cs="Times New Roman"/>
        </w:rPr>
        <w:t xml:space="preserve"> </w:t>
      </w:r>
      <w:r w:rsidR="00B2543A">
        <w:rPr>
          <w:rFonts w:ascii="Times New Roman" w:hAnsi="Times New Roman" w:cs="Times New Roman"/>
        </w:rPr>
        <w:t>In saline aquifers</w:t>
      </w:r>
      <w:r w:rsidR="00C62226">
        <w:rPr>
          <w:rFonts w:ascii="Times New Roman" w:hAnsi="Times New Roman" w:cs="Times New Roman"/>
        </w:rPr>
        <w:t xml:space="preserve">, the cushion gas negatively affects Eh and Ph but significantly improves GWR and J. </w:t>
      </w:r>
      <w:r w:rsidR="00E65F78">
        <w:rPr>
          <w:rFonts w:ascii="Times New Roman" w:hAnsi="Times New Roman" w:cs="Times New Roman"/>
        </w:rPr>
        <w:t xml:space="preserve">In </w:t>
      </w:r>
      <w:r w:rsidR="00336CD1">
        <w:rPr>
          <w:rFonts w:ascii="Times New Roman" w:hAnsi="Times New Roman" w:cs="Times New Roman"/>
        </w:rPr>
        <w:t xml:space="preserve">saline aquifers with high water production, the cushion gas is recommended to mitigate the water production risks. </w:t>
      </w:r>
      <w:r w:rsidR="001B6FE2">
        <w:rPr>
          <w:rFonts w:ascii="Times New Roman" w:hAnsi="Times New Roman" w:cs="Times New Roman"/>
        </w:rPr>
        <w:t xml:space="preserve">For depleted gas reservoirs, under the minimum allowable production pressure, the cushion gas is not necessarily needed because of their high well injectivity and low water production risks. </w:t>
      </w:r>
    </w:p>
    <w:p w14:paraId="6CEFFCA2" w14:textId="5F85A26F" w:rsidR="001D0830" w:rsidRDefault="001D0830" w:rsidP="00FF3E90">
      <w:pPr>
        <w:jc w:val="both"/>
        <w:rPr>
          <w:rFonts w:ascii="Times New Roman" w:hAnsi="Times New Roman" w:cs="Times New Roman"/>
        </w:rPr>
      </w:pPr>
      <w:r>
        <w:rPr>
          <w:rFonts w:ascii="Times New Roman" w:hAnsi="Times New Roman" w:cs="Times New Roman"/>
        </w:rPr>
        <w:t xml:space="preserve">Based on the ROM predictions, we can further investigate the impact of cushion gas injection time </w:t>
      </w:r>
      <w:proofErr w:type="spellStart"/>
      <w:r>
        <w:rPr>
          <w:rFonts w:ascii="Times New Roman" w:hAnsi="Times New Roman" w:cs="Times New Roman"/>
        </w:rPr>
        <w:t>Tcg</w:t>
      </w:r>
      <w:proofErr w:type="spellEnd"/>
      <w:r>
        <w:rPr>
          <w:rFonts w:ascii="Times New Roman" w:hAnsi="Times New Roman" w:cs="Times New Roman"/>
        </w:rPr>
        <w:t xml:space="preserve"> on the UHS performance in both types of formations. </w:t>
      </w:r>
      <w:proofErr w:type="spellStart"/>
      <w:r>
        <w:rPr>
          <w:rFonts w:ascii="Times New Roman" w:hAnsi="Times New Roman" w:cs="Times New Roman"/>
        </w:rPr>
        <w:t>Tcg</w:t>
      </w:r>
      <w:proofErr w:type="spellEnd"/>
      <w:r>
        <w:rPr>
          <w:rFonts w:ascii="Times New Roman" w:hAnsi="Times New Roman" w:cs="Times New Roman"/>
        </w:rPr>
        <w:t xml:space="preserve"> indicates the injected cushion gas volume. The larger the </w:t>
      </w:r>
      <w:proofErr w:type="spellStart"/>
      <w:r>
        <w:rPr>
          <w:rFonts w:ascii="Times New Roman" w:hAnsi="Times New Roman" w:cs="Times New Roman"/>
        </w:rPr>
        <w:t>Tcg</w:t>
      </w:r>
      <w:proofErr w:type="spellEnd"/>
      <w:r>
        <w:rPr>
          <w:rFonts w:ascii="Times New Roman" w:hAnsi="Times New Roman" w:cs="Times New Roman"/>
        </w:rPr>
        <w:t xml:space="preserve">, the higher the injected cushion gas volume. As shown in Fig., in saline aquifers, longer </w:t>
      </w:r>
      <w:proofErr w:type="spellStart"/>
      <w:r>
        <w:rPr>
          <w:rFonts w:ascii="Times New Roman" w:hAnsi="Times New Roman" w:cs="Times New Roman"/>
        </w:rPr>
        <w:t>Tcg</w:t>
      </w:r>
      <w:proofErr w:type="spellEnd"/>
      <w:r>
        <w:rPr>
          <w:rFonts w:ascii="Times New Roman" w:hAnsi="Times New Roman" w:cs="Times New Roman"/>
        </w:rPr>
        <w:t xml:space="preserve"> leads to a lower Eh and Ph but a higher GWR and J. </w:t>
      </w:r>
      <w:r w:rsidR="006A5583">
        <w:rPr>
          <w:rFonts w:ascii="Times New Roman" w:hAnsi="Times New Roman" w:cs="Times New Roman"/>
        </w:rPr>
        <w:t xml:space="preserve">For depleted gas reservoirs, the UHS performance metrics are less sensitive to </w:t>
      </w:r>
      <w:proofErr w:type="spellStart"/>
      <w:r w:rsidR="006A5583">
        <w:rPr>
          <w:rFonts w:ascii="Times New Roman" w:hAnsi="Times New Roman" w:cs="Times New Roman"/>
        </w:rPr>
        <w:t>Tcg</w:t>
      </w:r>
      <w:proofErr w:type="spellEnd"/>
      <w:r w:rsidR="006A5583">
        <w:rPr>
          <w:rFonts w:ascii="Times New Roman" w:hAnsi="Times New Roman" w:cs="Times New Roman"/>
        </w:rPr>
        <w:t xml:space="preserve">. </w:t>
      </w:r>
      <w:r w:rsidR="004D368A">
        <w:rPr>
          <w:rFonts w:ascii="Times New Roman" w:hAnsi="Times New Roman" w:cs="Times New Roman"/>
        </w:rPr>
        <w:t xml:space="preserve">As </w:t>
      </w:r>
      <w:proofErr w:type="spellStart"/>
      <w:r w:rsidR="004D368A">
        <w:rPr>
          <w:rFonts w:ascii="Times New Roman" w:hAnsi="Times New Roman" w:cs="Times New Roman"/>
        </w:rPr>
        <w:t>Tcg</w:t>
      </w:r>
      <w:proofErr w:type="spellEnd"/>
      <w:r w:rsidR="004D368A">
        <w:rPr>
          <w:rFonts w:ascii="Times New Roman" w:hAnsi="Times New Roman" w:cs="Times New Roman"/>
        </w:rPr>
        <w:t xml:space="preserve"> increases, the Eh and Ph decreases in depleted gas reservoirs, with GWR slightly increasing and J remains almost unchanged.</w:t>
      </w:r>
      <w:r w:rsidR="006A0203">
        <w:rPr>
          <w:rFonts w:ascii="Times New Roman" w:hAnsi="Times New Roman" w:cs="Times New Roman"/>
        </w:rPr>
        <w:t xml:space="preserve"> </w:t>
      </w:r>
      <w:r w:rsidR="00E874EC">
        <w:rPr>
          <w:rFonts w:ascii="Times New Roman" w:hAnsi="Times New Roman" w:cs="Times New Roman"/>
        </w:rPr>
        <w:t xml:space="preserve">In general, a longer </w:t>
      </w:r>
      <w:proofErr w:type="spellStart"/>
      <w:r w:rsidR="00E874EC">
        <w:rPr>
          <w:rFonts w:ascii="Times New Roman" w:hAnsi="Times New Roman" w:cs="Times New Roman"/>
        </w:rPr>
        <w:t>Tcg</w:t>
      </w:r>
      <w:proofErr w:type="spellEnd"/>
      <w:r w:rsidR="00E874EC">
        <w:rPr>
          <w:rFonts w:ascii="Times New Roman" w:hAnsi="Times New Roman" w:cs="Times New Roman"/>
        </w:rPr>
        <w:t xml:space="preserve"> can have a negative impact to Eh and Ph but a positive impact on GWR and/or J</w:t>
      </w:r>
      <w:r w:rsidR="00E17C90">
        <w:rPr>
          <w:rFonts w:ascii="Times New Roman" w:hAnsi="Times New Roman" w:cs="Times New Roman"/>
        </w:rPr>
        <w:t xml:space="preserve"> in both types of formations</w:t>
      </w:r>
      <w:r w:rsidR="00E874EC">
        <w:rPr>
          <w:rFonts w:ascii="Times New Roman" w:hAnsi="Times New Roman" w:cs="Times New Roman"/>
        </w:rPr>
        <w:t xml:space="preserve">. Therefore, </w:t>
      </w:r>
      <w:r w:rsidR="00696AF6">
        <w:rPr>
          <w:rFonts w:ascii="Times New Roman" w:hAnsi="Times New Roman" w:cs="Times New Roman"/>
        </w:rPr>
        <w:t xml:space="preserve">an optimization of </w:t>
      </w:r>
      <w:proofErr w:type="spellStart"/>
      <w:r w:rsidR="00696AF6">
        <w:rPr>
          <w:rFonts w:ascii="Times New Roman" w:hAnsi="Times New Roman" w:cs="Times New Roman"/>
        </w:rPr>
        <w:t>Tcg</w:t>
      </w:r>
      <w:proofErr w:type="spellEnd"/>
      <w:r w:rsidR="00696AF6">
        <w:rPr>
          <w:rFonts w:ascii="Times New Roman" w:hAnsi="Times New Roman" w:cs="Times New Roman"/>
        </w:rPr>
        <w:t xml:space="preserve"> is needed for the field UHS projects to achieve</w:t>
      </w:r>
      <w:r w:rsidR="00F34862">
        <w:rPr>
          <w:rFonts w:ascii="Times New Roman" w:hAnsi="Times New Roman" w:cs="Times New Roman"/>
        </w:rPr>
        <w:t xml:space="preserve"> the</w:t>
      </w:r>
      <w:r w:rsidR="00696AF6">
        <w:rPr>
          <w:rFonts w:ascii="Times New Roman" w:hAnsi="Times New Roman" w:cs="Times New Roman"/>
        </w:rPr>
        <w:t xml:space="preserve"> best overall UHS performance. </w:t>
      </w:r>
    </w:p>
    <w:p w14:paraId="391857C8" w14:textId="77777777" w:rsidR="001D0830" w:rsidRDefault="001D0830" w:rsidP="00FF3E90">
      <w:pPr>
        <w:jc w:val="both"/>
        <w:rPr>
          <w:rFonts w:ascii="Times New Roman" w:hAnsi="Times New Roman" w:cs="Times New Roman"/>
        </w:rPr>
      </w:pPr>
    </w:p>
    <w:p w14:paraId="6F7AE7CB" w14:textId="77777777" w:rsidR="00C34784" w:rsidRPr="00FF3E90" w:rsidRDefault="00C34784" w:rsidP="00FF3E90">
      <w:pPr>
        <w:jc w:val="both"/>
        <w:rPr>
          <w:rFonts w:ascii="Times New Roman" w:hAnsi="Times New Roman" w:cs="Times New Roman"/>
        </w:rPr>
      </w:pPr>
    </w:p>
    <w:p w14:paraId="39762F88" w14:textId="77777777" w:rsidR="00272E14" w:rsidRDefault="00272E14" w:rsidP="00B44405">
      <w:pPr>
        <w:jc w:val="both"/>
        <w:rPr>
          <w:rFonts w:ascii="Times New Roman" w:hAnsi="Times New Roman" w:cs="Times New Roman"/>
        </w:rPr>
      </w:pPr>
    </w:p>
    <w:p w14:paraId="3AE4C6A7" w14:textId="0C688668" w:rsidR="00272E14" w:rsidRDefault="00E17C90" w:rsidP="00E17C90">
      <w:pPr>
        <w:jc w:val="both"/>
        <w:rPr>
          <w:rFonts w:ascii="Times New Roman" w:hAnsi="Times New Roman" w:cs="Times New Roman"/>
        </w:rPr>
      </w:pPr>
      <w:r w:rsidRPr="000D77AA">
        <w:rPr>
          <w:rFonts w:ascii="Times New Roman" w:hAnsi="Times New Roman" w:cs="Times New Roman"/>
          <w:noProof/>
        </w:rPr>
        <w:lastRenderedPageBreak/>
        <w:drawing>
          <wp:anchor distT="0" distB="0" distL="114300" distR="114300" simplePos="0" relativeHeight="251661312" behindDoc="0" locked="0" layoutInCell="1" allowOverlap="1" wp14:anchorId="04E69077" wp14:editId="7445AD33">
            <wp:simplePos x="0" y="0"/>
            <wp:positionH relativeFrom="column">
              <wp:posOffset>390847</wp:posOffset>
            </wp:positionH>
            <wp:positionV relativeFrom="paragraph">
              <wp:posOffset>-1270</wp:posOffset>
            </wp:positionV>
            <wp:extent cx="5140960" cy="4041140"/>
            <wp:effectExtent l="0" t="0" r="0" b="0"/>
            <wp:wrapTopAndBottom/>
            <wp:docPr id="1796832321" name="Picture 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32321" name="Picture 1" descr="Graphical user interface&#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5140960" cy="4041140"/>
                    </a:xfrm>
                    <a:prstGeom prst="rect">
                      <a:avLst/>
                    </a:prstGeom>
                  </pic:spPr>
                </pic:pic>
              </a:graphicData>
            </a:graphic>
            <wp14:sizeRelH relativeFrom="margin">
              <wp14:pctWidth>0</wp14:pctWidth>
            </wp14:sizeRelH>
            <wp14:sizeRelV relativeFrom="margin">
              <wp14:pctHeight>0</wp14:pctHeight>
            </wp14:sizeRelV>
          </wp:anchor>
        </w:drawing>
      </w:r>
      <w:r w:rsidR="000D77AA">
        <w:rPr>
          <w:rFonts w:ascii="Times New Roman" w:hAnsi="Times New Roman" w:cs="Times New Roman"/>
        </w:rPr>
        <w:t xml:space="preserve">Figure-The impact of cushion gas injection time </w:t>
      </w:r>
      <w:proofErr w:type="spellStart"/>
      <w:r w:rsidR="000D77AA">
        <w:rPr>
          <w:rFonts w:ascii="Times New Roman" w:hAnsi="Times New Roman" w:cs="Times New Roman"/>
        </w:rPr>
        <w:t>Tcg</w:t>
      </w:r>
      <w:proofErr w:type="spellEnd"/>
      <w:r w:rsidR="000D77AA">
        <w:rPr>
          <w:rFonts w:ascii="Times New Roman" w:hAnsi="Times New Roman" w:cs="Times New Roman"/>
        </w:rPr>
        <w:t xml:space="preserve"> on UHS performance in saline aquifers and depleted gas reservoirs. The </w:t>
      </w:r>
      <w:r w:rsidR="009571C3">
        <w:rPr>
          <w:rFonts w:ascii="Times New Roman" w:hAnsi="Times New Roman" w:cs="Times New Roman"/>
        </w:rPr>
        <w:t xml:space="preserve">regression </w:t>
      </w:r>
      <w:r w:rsidR="000D77AA">
        <w:rPr>
          <w:rFonts w:ascii="Times New Roman" w:hAnsi="Times New Roman" w:cs="Times New Roman"/>
        </w:rPr>
        <w:t xml:space="preserve">lines are fitted </w:t>
      </w:r>
      <w:r w:rsidR="009571C3">
        <w:rPr>
          <w:rFonts w:ascii="Times New Roman" w:hAnsi="Times New Roman" w:cs="Times New Roman"/>
        </w:rPr>
        <w:t>based on all the predictions</w:t>
      </w:r>
      <w:r w:rsidR="00DA728E">
        <w:rPr>
          <w:rFonts w:ascii="Times New Roman" w:hAnsi="Times New Roman" w:cs="Times New Roman"/>
        </w:rPr>
        <w:t xml:space="preserve"> across 10 storage cycles</w:t>
      </w:r>
      <w:r w:rsidR="009571C3">
        <w:rPr>
          <w:rFonts w:ascii="Times New Roman" w:hAnsi="Times New Roman" w:cs="Times New Roman"/>
        </w:rPr>
        <w:t xml:space="preserve"> using a fourth-degree polynomial. </w:t>
      </w:r>
    </w:p>
    <w:p w14:paraId="1ABFA1B5" w14:textId="7ABD86E1" w:rsidR="00C14799" w:rsidRDefault="00C14799" w:rsidP="00B44405">
      <w:pPr>
        <w:jc w:val="both"/>
        <w:rPr>
          <w:rFonts w:ascii="Times New Roman" w:hAnsi="Times New Roman" w:cs="Times New Roman"/>
          <w:b/>
          <w:bCs/>
        </w:rPr>
      </w:pPr>
    </w:p>
    <w:p w14:paraId="2081B1E7" w14:textId="77777777" w:rsidR="00124F28" w:rsidRPr="00CC75F8" w:rsidRDefault="00124F28" w:rsidP="00124F28">
      <w:pPr>
        <w:rPr>
          <w:rFonts w:ascii="Times New Roman" w:hAnsi="Times New Roman" w:cs="Times New Roman"/>
          <w:b/>
          <w:bCs/>
        </w:rPr>
      </w:pPr>
      <w:r w:rsidRPr="00CC75F8">
        <w:rPr>
          <w:rFonts w:ascii="Times New Roman" w:hAnsi="Times New Roman" w:cs="Times New Roman"/>
          <w:b/>
          <w:bCs/>
        </w:rPr>
        <w:t>5. Summary and conclusions</w:t>
      </w:r>
    </w:p>
    <w:p w14:paraId="2A92BE51" w14:textId="77777777" w:rsidR="00124F28" w:rsidRPr="00CC75F8" w:rsidRDefault="00124F28" w:rsidP="00124F28">
      <w:pPr>
        <w:rPr>
          <w:rFonts w:ascii="Times New Roman" w:hAnsi="Times New Roman" w:cs="Times New Roman"/>
        </w:rPr>
      </w:pPr>
      <w:r>
        <w:rPr>
          <w:rFonts w:ascii="Times New Roman" w:hAnsi="Times New Roman" w:cs="Times New Roman"/>
        </w:rPr>
        <w:t xml:space="preserve">1. The UHS in saline aquifers has distinctively different storage performance than in depleted gas reservoirs. </w:t>
      </w:r>
    </w:p>
    <w:p w14:paraId="5A9BE345" w14:textId="77777777" w:rsidR="00124F28" w:rsidRPr="00CC75F8" w:rsidRDefault="00124F28" w:rsidP="00124F28">
      <w:pPr>
        <w:rPr>
          <w:rFonts w:ascii="Times New Roman" w:hAnsi="Times New Roman" w:cs="Times New Roman"/>
        </w:rPr>
      </w:pPr>
    </w:p>
    <w:p w14:paraId="296AB099" w14:textId="77777777" w:rsidR="00124F28" w:rsidRPr="00CC75F8" w:rsidRDefault="00124F28" w:rsidP="00124F28">
      <w:pPr>
        <w:rPr>
          <w:rFonts w:ascii="Times New Roman" w:hAnsi="Times New Roman" w:cs="Times New Roman"/>
        </w:rPr>
      </w:pPr>
    </w:p>
    <w:p w14:paraId="7D05B1F3" w14:textId="77777777" w:rsidR="00124F28" w:rsidRDefault="00124F28" w:rsidP="00124F28">
      <w:pPr>
        <w:jc w:val="both"/>
        <w:rPr>
          <w:rFonts w:ascii="Times New Roman" w:hAnsi="Times New Roman" w:cs="Times New Roman"/>
        </w:rPr>
      </w:pPr>
      <w:r>
        <w:rPr>
          <w:rFonts w:ascii="Times New Roman" w:hAnsi="Times New Roman" w:cs="Times New Roman"/>
        </w:rPr>
        <w:t xml:space="preserve">Cushion gas injection can increase the amount of H2 injection, and it also increases the gas production. </w:t>
      </w:r>
    </w:p>
    <w:p w14:paraId="5E88A558" w14:textId="77777777" w:rsidR="00124F28" w:rsidRDefault="00124F28" w:rsidP="00124F28">
      <w:pPr>
        <w:jc w:val="both"/>
        <w:rPr>
          <w:rFonts w:ascii="Times New Roman" w:hAnsi="Times New Roman" w:cs="Times New Roman"/>
        </w:rPr>
      </w:pPr>
    </w:p>
    <w:p w14:paraId="3B3C1ABA" w14:textId="77777777" w:rsidR="00124F28" w:rsidRDefault="00124F28" w:rsidP="00124F28">
      <w:pPr>
        <w:jc w:val="both"/>
        <w:rPr>
          <w:rFonts w:ascii="Times New Roman" w:hAnsi="Times New Roman" w:cs="Times New Roman"/>
        </w:rPr>
      </w:pPr>
      <w:r>
        <w:rPr>
          <w:rFonts w:ascii="Times New Roman" w:hAnsi="Times New Roman" w:cs="Times New Roman"/>
        </w:rPr>
        <w:t xml:space="preserve">Cushion gas can promote gas production, but the produced gas is not necessarily H2. Large volumes of cushion gas are produced during the withdrawal stages at early storage cycles, lowering the H2 withdrawal efficiency and produce H2 purity. </w:t>
      </w:r>
    </w:p>
    <w:p w14:paraId="0BDA31C8" w14:textId="77777777" w:rsidR="00124F28" w:rsidRDefault="00124F28" w:rsidP="00124F28">
      <w:pPr>
        <w:jc w:val="both"/>
        <w:rPr>
          <w:rFonts w:ascii="Times New Roman" w:hAnsi="Times New Roman" w:cs="Times New Roman"/>
        </w:rPr>
      </w:pPr>
    </w:p>
    <w:p w14:paraId="4CB481D3" w14:textId="77777777" w:rsidR="00124F28" w:rsidRDefault="00124F28" w:rsidP="00124F28">
      <w:pPr>
        <w:jc w:val="both"/>
        <w:rPr>
          <w:rFonts w:ascii="Times New Roman" w:hAnsi="Times New Roman" w:cs="Times New Roman"/>
        </w:rPr>
      </w:pPr>
    </w:p>
    <w:p w14:paraId="43E55006" w14:textId="77777777" w:rsidR="00124F28" w:rsidRDefault="00124F28" w:rsidP="00124F28">
      <w:pPr>
        <w:jc w:val="both"/>
        <w:rPr>
          <w:rFonts w:ascii="Times New Roman" w:hAnsi="Times New Roman" w:cs="Times New Roman"/>
        </w:rPr>
      </w:pPr>
    </w:p>
    <w:p w14:paraId="1F18947F" w14:textId="77777777" w:rsidR="00124F28" w:rsidRDefault="00124F28" w:rsidP="00124F28">
      <w:pPr>
        <w:rPr>
          <w:rFonts w:ascii="Times New Roman" w:hAnsi="Times New Roman" w:cs="Times New Roman"/>
        </w:rPr>
      </w:pPr>
      <w:r>
        <w:rPr>
          <w:rFonts w:ascii="Times New Roman" w:hAnsi="Times New Roman" w:cs="Times New Roman"/>
        </w:rPr>
        <w:lastRenderedPageBreak/>
        <w:t>A unified surrogate model for predicting UHS performance in porous rocks with different cushion gases.</w:t>
      </w:r>
    </w:p>
    <w:p w14:paraId="7D2022DC" w14:textId="5A12264B" w:rsidR="00C14799" w:rsidRDefault="00C14799" w:rsidP="00B44405">
      <w:pPr>
        <w:jc w:val="both"/>
        <w:rPr>
          <w:rFonts w:ascii="Times New Roman" w:hAnsi="Times New Roman" w:cs="Times New Roman"/>
          <w:b/>
          <w:bCs/>
        </w:rPr>
      </w:pPr>
    </w:p>
    <w:p w14:paraId="201AC7B5" w14:textId="7B4E0A59" w:rsidR="00C14799" w:rsidRDefault="00C14799" w:rsidP="00B44405">
      <w:pPr>
        <w:jc w:val="both"/>
        <w:rPr>
          <w:rFonts w:ascii="Times New Roman" w:hAnsi="Times New Roman" w:cs="Times New Roman"/>
          <w:b/>
          <w:bCs/>
        </w:rPr>
      </w:pPr>
    </w:p>
    <w:p w14:paraId="54F5ED6C" w14:textId="77777777" w:rsidR="00C14799" w:rsidRDefault="00C14799" w:rsidP="00B44405">
      <w:pPr>
        <w:jc w:val="both"/>
        <w:rPr>
          <w:rFonts w:ascii="Times New Roman" w:hAnsi="Times New Roman" w:cs="Times New Roman"/>
          <w:b/>
          <w:bCs/>
        </w:rPr>
      </w:pPr>
    </w:p>
    <w:p w14:paraId="4E210FEA" w14:textId="157FAF51" w:rsidR="00A76544" w:rsidRPr="00CC75F8" w:rsidRDefault="00A76544" w:rsidP="00A76544">
      <w:pPr>
        <w:rPr>
          <w:rFonts w:ascii="Times New Roman" w:hAnsi="Times New Roman" w:cs="Times New Roman"/>
          <w:b/>
          <w:bCs/>
        </w:rPr>
      </w:pPr>
      <w:r>
        <w:rPr>
          <w:rFonts w:ascii="Times New Roman" w:hAnsi="Times New Roman" w:cs="Times New Roman"/>
          <w:b/>
          <w:bCs/>
        </w:rPr>
        <w:t>6</w:t>
      </w:r>
      <w:r w:rsidRPr="00CC75F8">
        <w:rPr>
          <w:rFonts w:ascii="Times New Roman" w:hAnsi="Times New Roman" w:cs="Times New Roman"/>
          <w:b/>
          <w:bCs/>
        </w:rPr>
        <w:t xml:space="preserve">. </w:t>
      </w:r>
      <w:r>
        <w:rPr>
          <w:rFonts w:ascii="Times New Roman" w:hAnsi="Times New Roman" w:cs="Times New Roman"/>
          <w:b/>
          <w:bCs/>
        </w:rPr>
        <w:t>References</w:t>
      </w:r>
    </w:p>
    <w:p w14:paraId="5F68FD63" w14:textId="77777777" w:rsidR="00C14799" w:rsidRDefault="00C14799" w:rsidP="00B44405">
      <w:pPr>
        <w:jc w:val="both"/>
        <w:rPr>
          <w:rFonts w:ascii="Times New Roman" w:hAnsi="Times New Roman" w:cs="Times New Roman"/>
          <w:b/>
          <w:bCs/>
        </w:rPr>
      </w:pPr>
    </w:p>
    <w:p w14:paraId="41F58B48" w14:textId="77777777" w:rsidR="00C14799" w:rsidRDefault="00C14799" w:rsidP="00B44405">
      <w:pPr>
        <w:jc w:val="both"/>
        <w:rPr>
          <w:rFonts w:ascii="Times New Roman" w:hAnsi="Times New Roman" w:cs="Times New Roman"/>
          <w:b/>
          <w:bCs/>
        </w:rPr>
      </w:pPr>
    </w:p>
    <w:p w14:paraId="39BAF573" w14:textId="77777777" w:rsidR="00C14799" w:rsidRDefault="00C14799" w:rsidP="00B44405">
      <w:pPr>
        <w:jc w:val="both"/>
        <w:rPr>
          <w:rFonts w:ascii="Times New Roman" w:hAnsi="Times New Roman" w:cs="Times New Roman"/>
          <w:b/>
          <w:bCs/>
        </w:rPr>
      </w:pPr>
    </w:p>
    <w:p w14:paraId="1134C493" w14:textId="77777777" w:rsidR="00C14799" w:rsidRDefault="00C14799" w:rsidP="00B44405">
      <w:pPr>
        <w:jc w:val="both"/>
        <w:rPr>
          <w:rFonts w:ascii="Times New Roman" w:hAnsi="Times New Roman" w:cs="Times New Roman"/>
          <w:b/>
          <w:bCs/>
        </w:rPr>
      </w:pPr>
    </w:p>
    <w:p w14:paraId="52CBF0ED" w14:textId="77777777" w:rsidR="00C14799" w:rsidRDefault="00C14799" w:rsidP="00B44405">
      <w:pPr>
        <w:jc w:val="both"/>
        <w:rPr>
          <w:rFonts w:ascii="Times New Roman" w:hAnsi="Times New Roman" w:cs="Times New Roman"/>
          <w:b/>
          <w:bCs/>
        </w:rPr>
      </w:pPr>
    </w:p>
    <w:p w14:paraId="4BA0C4B4" w14:textId="77777777" w:rsidR="00C14799" w:rsidRDefault="00C14799" w:rsidP="00B44405">
      <w:pPr>
        <w:jc w:val="both"/>
        <w:rPr>
          <w:rFonts w:ascii="Times New Roman" w:hAnsi="Times New Roman" w:cs="Times New Roman"/>
          <w:b/>
          <w:bCs/>
        </w:rPr>
      </w:pPr>
    </w:p>
    <w:p w14:paraId="31D29CD4" w14:textId="77777777" w:rsidR="00C14799" w:rsidRDefault="00C14799" w:rsidP="00B44405">
      <w:pPr>
        <w:jc w:val="both"/>
        <w:rPr>
          <w:rFonts w:ascii="Times New Roman" w:hAnsi="Times New Roman" w:cs="Times New Roman"/>
          <w:b/>
          <w:bCs/>
        </w:rPr>
      </w:pPr>
    </w:p>
    <w:p w14:paraId="17659BFF" w14:textId="77777777" w:rsidR="00C14799" w:rsidRDefault="00C14799" w:rsidP="00B44405">
      <w:pPr>
        <w:jc w:val="both"/>
        <w:rPr>
          <w:rFonts w:ascii="Times New Roman" w:hAnsi="Times New Roman" w:cs="Times New Roman"/>
          <w:b/>
          <w:bCs/>
        </w:rPr>
      </w:pPr>
    </w:p>
    <w:p w14:paraId="11EC65EF" w14:textId="77777777" w:rsidR="00C14799" w:rsidRDefault="00C14799" w:rsidP="00B44405">
      <w:pPr>
        <w:jc w:val="both"/>
        <w:rPr>
          <w:rFonts w:ascii="Times New Roman" w:hAnsi="Times New Roman" w:cs="Times New Roman"/>
          <w:b/>
          <w:bCs/>
        </w:rPr>
      </w:pPr>
    </w:p>
    <w:p w14:paraId="26C9B6A0" w14:textId="77777777" w:rsidR="00C14799" w:rsidRDefault="00C14799" w:rsidP="00B44405">
      <w:pPr>
        <w:jc w:val="both"/>
        <w:rPr>
          <w:rFonts w:ascii="Times New Roman" w:hAnsi="Times New Roman" w:cs="Times New Roman"/>
          <w:b/>
          <w:bCs/>
        </w:rPr>
      </w:pPr>
    </w:p>
    <w:p w14:paraId="153889B8" w14:textId="77777777" w:rsidR="00C14799" w:rsidRDefault="00C14799" w:rsidP="00B44405">
      <w:pPr>
        <w:jc w:val="both"/>
        <w:rPr>
          <w:rFonts w:ascii="Times New Roman" w:hAnsi="Times New Roman" w:cs="Times New Roman"/>
          <w:b/>
          <w:bCs/>
        </w:rPr>
      </w:pPr>
    </w:p>
    <w:p w14:paraId="145BAFC9" w14:textId="77777777" w:rsidR="00C14799" w:rsidRDefault="00C14799" w:rsidP="00B44405">
      <w:pPr>
        <w:jc w:val="both"/>
        <w:rPr>
          <w:rFonts w:ascii="Times New Roman" w:hAnsi="Times New Roman" w:cs="Times New Roman"/>
          <w:b/>
          <w:bCs/>
        </w:rPr>
      </w:pPr>
    </w:p>
    <w:p w14:paraId="1522E71E" w14:textId="77777777" w:rsidR="00C14799" w:rsidRDefault="00C14799" w:rsidP="00B44405">
      <w:pPr>
        <w:jc w:val="both"/>
        <w:rPr>
          <w:rFonts w:ascii="Times New Roman" w:hAnsi="Times New Roman" w:cs="Times New Roman"/>
          <w:b/>
          <w:bCs/>
        </w:rPr>
      </w:pPr>
    </w:p>
    <w:p w14:paraId="35ACE70C" w14:textId="77777777" w:rsidR="00C14799" w:rsidRDefault="00C14799" w:rsidP="00B44405">
      <w:pPr>
        <w:jc w:val="both"/>
        <w:rPr>
          <w:rFonts w:ascii="Times New Roman" w:hAnsi="Times New Roman" w:cs="Times New Roman"/>
          <w:b/>
          <w:bCs/>
        </w:rPr>
      </w:pPr>
    </w:p>
    <w:p w14:paraId="3C4C51C2" w14:textId="77777777" w:rsidR="00C14799" w:rsidRDefault="00C14799" w:rsidP="00B44405">
      <w:pPr>
        <w:jc w:val="both"/>
        <w:rPr>
          <w:rFonts w:ascii="Times New Roman" w:hAnsi="Times New Roman" w:cs="Times New Roman"/>
          <w:b/>
          <w:bCs/>
        </w:rPr>
      </w:pPr>
    </w:p>
    <w:p w14:paraId="4F20209A" w14:textId="77777777" w:rsidR="00C14799" w:rsidRDefault="00C14799" w:rsidP="00B44405">
      <w:pPr>
        <w:jc w:val="both"/>
        <w:rPr>
          <w:rFonts w:ascii="Times New Roman" w:hAnsi="Times New Roman" w:cs="Times New Roman"/>
          <w:b/>
          <w:bCs/>
        </w:rPr>
      </w:pPr>
    </w:p>
    <w:p w14:paraId="0267BEE8" w14:textId="77777777" w:rsidR="00C14799" w:rsidRDefault="00C14799" w:rsidP="00B44405">
      <w:pPr>
        <w:jc w:val="both"/>
        <w:rPr>
          <w:rFonts w:ascii="Times New Roman" w:hAnsi="Times New Roman" w:cs="Times New Roman"/>
          <w:b/>
          <w:bCs/>
        </w:rPr>
      </w:pPr>
    </w:p>
    <w:p w14:paraId="11CB7E32" w14:textId="0A8F3EDC" w:rsidR="00652504" w:rsidRPr="00CC75F8" w:rsidRDefault="00652504">
      <w:pPr>
        <w:rPr>
          <w:rFonts w:ascii="Times New Roman" w:hAnsi="Times New Roman" w:cs="Times New Roman"/>
        </w:rPr>
      </w:pPr>
    </w:p>
    <w:sectPr w:rsidR="00652504" w:rsidRPr="00CC75F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C3EF6C" w14:textId="77777777" w:rsidR="00596D71" w:rsidRDefault="00596D71" w:rsidP="00ED2918">
      <w:pPr>
        <w:spacing w:after="0" w:line="240" w:lineRule="auto"/>
      </w:pPr>
      <w:r>
        <w:separator/>
      </w:r>
    </w:p>
  </w:endnote>
  <w:endnote w:type="continuationSeparator" w:id="0">
    <w:p w14:paraId="263248ED" w14:textId="77777777" w:rsidR="00596D71" w:rsidRDefault="00596D71" w:rsidP="00ED29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91309E" w14:textId="77777777" w:rsidR="00596D71" w:rsidRDefault="00596D71" w:rsidP="00ED2918">
      <w:pPr>
        <w:spacing w:after="0" w:line="240" w:lineRule="auto"/>
      </w:pPr>
      <w:r>
        <w:separator/>
      </w:r>
    </w:p>
  </w:footnote>
  <w:footnote w:type="continuationSeparator" w:id="0">
    <w:p w14:paraId="0260B602" w14:textId="77777777" w:rsidR="00596D71" w:rsidRDefault="00596D71" w:rsidP="00ED29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08783B"/>
    <w:multiLevelType w:val="hybridMultilevel"/>
    <w:tmpl w:val="5EBEFC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73146"/>
    <w:multiLevelType w:val="hybridMultilevel"/>
    <w:tmpl w:val="1A325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330CC8"/>
    <w:multiLevelType w:val="hybridMultilevel"/>
    <w:tmpl w:val="66F074D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149E3738"/>
    <w:multiLevelType w:val="hybridMultilevel"/>
    <w:tmpl w:val="51FA35E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9521CC7"/>
    <w:multiLevelType w:val="hybridMultilevel"/>
    <w:tmpl w:val="9AC27B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170BB1"/>
    <w:multiLevelType w:val="hybridMultilevel"/>
    <w:tmpl w:val="CB16A2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F2503B1"/>
    <w:multiLevelType w:val="hybridMultilevel"/>
    <w:tmpl w:val="E9BA0E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21A8657A"/>
    <w:multiLevelType w:val="hybridMultilevel"/>
    <w:tmpl w:val="52BEC4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257950D5"/>
    <w:multiLevelType w:val="hybridMultilevel"/>
    <w:tmpl w:val="6E6493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C84477"/>
    <w:multiLevelType w:val="hybridMultilevel"/>
    <w:tmpl w:val="958EC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DF670A4"/>
    <w:multiLevelType w:val="hybridMultilevel"/>
    <w:tmpl w:val="F06E4E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AD65F6"/>
    <w:multiLevelType w:val="hybridMultilevel"/>
    <w:tmpl w:val="CBA4C6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396D3B21"/>
    <w:multiLevelType w:val="hybridMultilevel"/>
    <w:tmpl w:val="A40014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3B6D7A76"/>
    <w:multiLevelType w:val="hybridMultilevel"/>
    <w:tmpl w:val="A74CC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F33430"/>
    <w:multiLevelType w:val="hybridMultilevel"/>
    <w:tmpl w:val="882EC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9FD23A2"/>
    <w:multiLevelType w:val="hybridMultilevel"/>
    <w:tmpl w:val="4D9023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319238F"/>
    <w:multiLevelType w:val="hybridMultilevel"/>
    <w:tmpl w:val="CB4CC8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458011B"/>
    <w:multiLevelType w:val="hybridMultilevel"/>
    <w:tmpl w:val="18A01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BE7598A"/>
    <w:multiLevelType w:val="hybridMultilevel"/>
    <w:tmpl w:val="93408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CC73C3"/>
    <w:multiLevelType w:val="hybridMultilevel"/>
    <w:tmpl w:val="8E6E9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9FF0E79"/>
    <w:multiLevelType w:val="multilevel"/>
    <w:tmpl w:val="7864F5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D4047BA"/>
    <w:multiLevelType w:val="hybridMultilevel"/>
    <w:tmpl w:val="291EB1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7DE9362D"/>
    <w:multiLevelType w:val="hybridMultilevel"/>
    <w:tmpl w:val="139236E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F023E6A"/>
    <w:multiLevelType w:val="hybridMultilevel"/>
    <w:tmpl w:val="5072B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5479482">
    <w:abstractNumId w:val="20"/>
  </w:num>
  <w:num w:numId="2" w16cid:durableId="1730497373">
    <w:abstractNumId w:val="18"/>
  </w:num>
  <w:num w:numId="3" w16cid:durableId="2018535213">
    <w:abstractNumId w:val="23"/>
  </w:num>
  <w:num w:numId="4" w16cid:durableId="1869299369">
    <w:abstractNumId w:val="1"/>
  </w:num>
  <w:num w:numId="5" w16cid:durableId="47652323">
    <w:abstractNumId w:val="13"/>
  </w:num>
  <w:num w:numId="6" w16cid:durableId="1437099740">
    <w:abstractNumId w:val="19"/>
  </w:num>
  <w:num w:numId="7" w16cid:durableId="531502113">
    <w:abstractNumId w:val="16"/>
  </w:num>
  <w:num w:numId="8" w16cid:durableId="2118939563">
    <w:abstractNumId w:val="3"/>
  </w:num>
  <w:num w:numId="9" w16cid:durableId="801309877">
    <w:abstractNumId w:val="4"/>
  </w:num>
  <w:num w:numId="10" w16cid:durableId="219480277">
    <w:abstractNumId w:val="21"/>
  </w:num>
  <w:num w:numId="11" w16cid:durableId="1205410341">
    <w:abstractNumId w:val="9"/>
  </w:num>
  <w:num w:numId="12" w16cid:durableId="596525654">
    <w:abstractNumId w:val="15"/>
  </w:num>
  <w:num w:numId="13" w16cid:durableId="1058480797">
    <w:abstractNumId w:val="7"/>
  </w:num>
  <w:num w:numId="14" w16cid:durableId="1060834066">
    <w:abstractNumId w:val="6"/>
  </w:num>
  <w:num w:numId="15" w16cid:durableId="261885256">
    <w:abstractNumId w:val="14"/>
  </w:num>
  <w:num w:numId="16" w16cid:durableId="679545218">
    <w:abstractNumId w:val="5"/>
  </w:num>
  <w:num w:numId="17" w16cid:durableId="1546679873">
    <w:abstractNumId w:val="11"/>
  </w:num>
  <w:num w:numId="18" w16cid:durableId="195895799">
    <w:abstractNumId w:val="2"/>
  </w:num>
  <w:num w:numId="19" w16cid:durableId="1659461060">
    <w:abstractNumId w:val="10"/>
  </w:num>
  <w:num w:numId="20" w16cid:durableId="803084953">
    <w:abstractNumId w:val="22"/>
  </w:num>
  <w:num w:numId="21" w16cid:durableId="1093163309">
    <w:abstractNumId w:val="12"/>
  </w:num>
  <w:num w:numId="22" w16cid:durableId="976912307">
    <w:abstractNumId w:val="17"/>
  </w:num>
  <w:num w:numId="23" w16cid:durableId="916476062">
    <w:abstractNumId w:val="0"/>
  </w:num>
  <w:num w:numId="24" w16cid:durableId="11214140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KyMDI0MjE2Mza0MDBU0lEKTi0uzszPAykwqwUAGSuegiwAAAA="/>
  </w:docVars>
  <w:rsids>
    <w:rsidRoot w:val="003667A6"/>
    <w:rsid w:val="00001B14"/>
    <w:rsid w:val="00001C5C"/>
    <w:rsid w:val="0000430E"/>
    <w:rsid w:val="0000470C"/>
    <w:rsid w:val="00005010"/>
    <w:rsid w:val="00005FD3"/>
    <w:rsid w:val="00006A97"/>
    <w:rsid w:val="00007132"/>
    <w:rsid w:val="000122AD"/>
    <w:rsid w:val="00012FF9"/>
    <w:rsid w:val="00015138"/>
    <w:rsid w:val="00015502"/>
    <w:rsid w:val="000155B1"/>
    <w:rsid w:val="00020488"/>
    <w:rsid w:val="00020C87"/>
    <w:rsid w:val="000227ED"/>
    <w:rsid w:val="000243DE"/>
    <w:rsid w:val="0002451B"/>
    <w:rsid w:val="00025D67"/>
    <w:rsid w:val="00027ADA"/>
    <w:rsid w:val="00030349"/>
    <w:rsid w:val="00030A4A"/>
    <w:rsid w:val="00031B52"/>
    <w:rsid w:val="00031C09"/>
    <w:rsid w:val="000320E6"/>
    <w:rsid w:val="00032766"/>
    <w:rsid w:val="00033839"/>
    <w:rsid w:val="00035A97"/>
    <w:rsid w:val="00035F8D"/>
    <w:rsid w:val="00037375"/>
    <w:rsid w:val="00042827"/>
    <w:rsid w:val="00042CD9"/>
    <w:rsid w:val="00043729"/>
    <w:rsid w:val="00043E35"/>
    <w:rsid w:val="00045896"/>
    <w:rsid w:val="00046293"/>
    <w:rsid w:val="00047366"/>
    <w:rsid w:val="00052C78"/>
    <w:rsid w:val="00052D12"/>
    <w:rsid w:val="000536EF"/>
    <w:rsid w:val="0005420A"/>
    <w:rsid w:val="00054591"/>
    <w:rsid w:val="000545CF"/>
    <w:rsid w:val="00055DC1"/>
    <w:rsid w:val="000634BB"/>
    <w:rsid w:val="000638F3"/>
    <w:rsid w:val="00063C95"/>
    <w:rsid w:val="00063E66"/>
    <w:rsid w:val="00064F10"/>
    <w:rsid w:val="000701A9"/>
    <w:rsid w:val="000703B3"/>
    <w:rsid w:val="0007111D"/>
    <w:rsid w:val="000723CB"/>
    <w:rsid w:val="0007320A"/>
    <w:rsid w:val="0007328E"/>
    <w:rsid w:val="0007430A"/>
    <w:rsid w:val="0007534E"/>
    <w:rsid w:val="00075399"/>
    <w:rsid w:val="000754C6"/>
    <w:rsid w:val="00082970"/>
    <w:rsid w:val="000833DF"/>
    <w:rsid w:val="00086982"/>
    <w:rsid w:val="00086BF2"/>
    <w:rsid w:val="00086D3B"/>
    <w:rsid w:val="00087633"/>
    <w:rsid w:val="000878BF"/>
    <w:rsid w:val="00091029"/>
    <w:rsid w:val="00091C82"/>
    <w:rsid w:val="00092071"/>
    <w:rsid w:val="00092F84"/>
    <w:rsid w:val="00096AF1"/>
    <w:rsid w:val="000A01B2"/>
    <w:rsid w:val="000A0E8B"/>
    <w:rsid w:val="000A16E0"/>
    <w:rsid w:val="000A1A91"/>
    <w:rsid w:val="000A3A40"/>
    <w:rsid w:val="000A3FDD"/>
    <w:rsid w:val="000A55C3"/>
    <w:rsid w:val="000A702F"/>
    <w:rsid w:val="000B13B9"/>
    <w:rsid w:val="000B2FC2"/>
    <w:rsid w:val="000C2309"/>
    <w:rsid w:val="000C3E04"/>
    <w:rsid w:val="000C4E8C"/>
    <w:rsid w:val="000C6F2B"/>
    <w:rsid w:val="000C758B"/>
    <w:rsid w:val="000D0E70"/>
    <w:rsid w:val="000D5E23"/>
    <w:rsid w:val="000D704E"/>
    <w:rsid w:val="000D715A"/>
    <w:rsid w:val="000D7592"/>
    <w:rsid w:val="000D77AA"/>
    <w:rsid w:val="000E044C"/>
    <w:rsid w:val="000E12F8"/>
    <w:rsid w:val="000E205F"/>
    <w:rsid w:val="000E3878"/>
    <w:rsid w:val="000E6129"/>
    <w:rsid w:val="000E6A14"/>
    <w:rsid w:val="000F0328"/>
    <w:rsid w:val="000F071A"/>
    <w:rsid w:val="000F1A83"/>
    <w:rsid w:val="000F20FC"/>
    <w:rsid w:val="000F27D4"/>
    <w:rsid w:val="000F356C"/>
    <w:rsid w:val="000F623F"/>
    <w:rsid w:val="000F684A"/>
    <w:rsid w:val="000F7F59"/>
    <w:rsid w:val="001002C5"/>
    <w:rsid w:val="001021A8"/>
    <w:rsid w:val="00102AC9"/>
    <w:rsid w:val="00104B9F"/>
    <w:rsid w:val="00105126"/>
    <w:rsid w:val="001051CD"/>
    <w:rsid w:val="001061A3"/>
    <w:rsid w:val="00106C14"/>
    <w:rsid w:val="00106D24"/>
    <w:rsid w:val="00107C23"/>
    <w:rsid w:val="00107CBB"/>
    <w:rsid w:val="00110AB8"/>
    <w:rsid w:val="00112805"/>
    <w:rsid w:val="00114FE7"/>
    <w:rsid w:val="00115571"/>
    <w:rsid w:val="00115BAF"/>
    <w:rsid w:val="00117A21"/>
    <w:rsid w:val="00120AC7"/>
    <w:rsid w:val="0012136A"/>
    <w:rsid w:val="00123653"/>
    <w:rsid w:val="00123917"/>
    <w:rsid w:val="00124577"/>
    <w:rsid w:val="00124F28"/>
    <w:rsid w:val="00125254"/>
    <w:rsid w:val="0012770A"/>
    <w:rsid w:val="00127A20"/>
    <w:rsid w:val="00131DD4"/>
    <w:rsid w:val="001324DD"/>
    <w:rsid w:val="001330A5"/>
    <w:rsid w:val="001335B5"/>
    <w:rsid w:val="00133D18"/>
    <w:rsid w:val="00133DEC"/>
    <w:rsid w:val="00134B5C"/>
    <w:rsid w:val="0013525F"/>
    <w:rsid w:val="00135EA1"/>
    <w:rsid w:val="00137AFE"/>
    <w:rsid w:val="001414B2"/>
    <w:rsid w:val="00143824"/>
    <w:rsid w:val="00144774"/>
    <w:rsid w:val="00145FFB"/>
    <w:rsid w:val="001469EF"/>
    <w:rsid w:val="00150489"/>
    <w:rsid w:val="00150A3B"/>
    <w:rsid w:val="00150BB3"/>
    <w:rsid w:val="001513F2"/>
    <w:rsid w:val="001532DD"/>
    <w:rsid w:val="00153326"/>
    <w:rsid w:val="00153B34"/>
    <w:rsid w:val="001571F4"/>
    <w:rsid w:val="00157E57"/>
    <w:rsid w:val="00160647"/>
    <w:rsid w:val="00160B5D"/>
    <w:rsid w:val="00161DA3"/>
    <w:rsid w:val="001645F7"/>
    <w:rsid w:val="001660EE"/>
    <w:rsid w:val="0016613B"/>
    <w:rsid w:val="0016697A"/>
    <w:rsid w:val="00166CCF"/>
    <w:rsid w:val="00166EA9"/>
    <w:rsid w:val="00172DBE"/>
    <w:rsid w:val="0017308E"/>
    <w:rsid w:val="00173CA2"/>
    <w:rsid w:val="001762BE"/>
    <w:rsid w:val="0017676E"/>
    <w:rsid w:val="00176D16"/>
    <w:rsid w:val="00176F91"/>
    <w:rsid w:val="0017700F"/>
    <w:rsid w:val="00182A2E"/>
    <w:rsid w:val="001839DB"/>
    <w:rsid w:val="00186F89"/>
    <w:rsid w:val="001877F7"/>
    <w:rsid w:val="0019078E"/>
    <w:rsid w:val="00190EAC"/>
    <w:rsid w:val="00194BA4"/>
    <w:rsid w:val="00197E96"/>
    <w:rsid w:val="00197F68"/>
    <w:rsid w:val="001A3240"/>
    <w:rsid w:val="001A5FDB"/>
    <w:rsid w:val="001B2EDE"/>
    <w:rsid w:val="001B49D8"/>
    <w:rsid w:val="001B6FE2"/>
    <w:rsid w:val="001B7823"/>
    <w:rsid w:val="001B7827"/>
    <w:rsid w:val="001C1428"/>
    <w:rsid w:val="001C1525"/>
    <w:rsid w:val="001C5365"/>
    <w:rsid w:val="001C5A87"/>
    <w:rsid w:val="001C6379"/>
    <w:rsid w:val="001C74F4"/>
    <w:rsid w:val="001C7FB4"/>
    <w:rsid w:val="001D0830"/>
    <w:rsid w:val="001D0D79"/>
    <w:rsid w:val="001D3C4B"/>
    <w:rsid w:val="001D3F75"/>
    <w:rsid w:val="001D5219"/>
    <w:rsid w:val="001D56C8"/>
    <w:rsid w:val="001E08D3"/>
    <w:rsid w:val="001E4789"/>
    <w:rsid w:val="001E79D2"/>
    <w:rsid w:val="001F0B44"/>
    <w:rsid w:val="001F2739"/>
    <w:rsid w:val="001F48B0"/>
    <w:rsid w:val="002004A9"/>
    <w:rsid w:val="00202E24"/>
    <w:rsid w:val="00204490"/>
    <w:rsid w:val="002049F7"/>
    <w:rsid w:val="00204FAB"/>
    <w:rsid w:val="00204FF6"/>
    <w:rsid w:val="00206009"/>
    <w:rsid w:val="00207D38"/>
    <w:rsid w:val="002108F8"/>
    <w:rsid w:val="00210950"/>
    <w:rsid w:val="00211085"/>
    <w:rsid w:val="00211A34"/>
    <w:rsid w:val="00211C97"/>
    <w:rsid w:val="00212F20"/>
    <w:rsid w:val="00213DBF"/>
    <w:rsid w:val="00213F77"/>
    <w:rsid w:val="002175BC"/>
    <w:rsid w:val="0022060B"/>
    <w:rsid w:val="00220B20"/>
    <w:rsid w:val="00220D6E"/>
    <w:rsid w:val="00223AD9"/>
    <w:rsid w:val="0022404B"/>
    <w:rsid w:val="00224339"/>
    <w:rsid w:val="00224412"/>
    <w:rsid w:val="00226BAC"/>
    <w:rsid w:val="00227E53"/>
    <w:rsid w:val="00230935"/>
    <w:rsid w:val="0023272B"/>
    <w:rsid w:val="002364F1"/>
    <w:rsid w:val="00240891"/>
    <w:rsid w:val="002448DB"/>
    <w:rsid w:val="00247BF9"/>
    <w:rsid w:val="002514C7"/>
    <w:rsid w:val="00251E15"/>
    <w:rsid w:val="00252C57"/>
    <w:rsid w:val="002534C5"/>
    <w:rsid w:val="00255A76"/>
    <w:rsid w:val="00256B76"/>
    <w:rsid w:val="002619C7"/>
    <w:rsid w:val="00261BD9"/>
    <w:rsid w:val="002622BA"/>
    <w:rsid w:val="0026387E"/>
    <w:rsid w:val="002640CB"/>
    <w:rsid w:val="00272240"/>
    <w:rsid w:val="00272E14"/>
    <w:rsid w:val="00273F2B"/>
    <w:rsid w:val="0027563B"/>
    <w:rsid w:val="002826EA"/>
    <w:rsid w:val="00282CCE"/>
    <w:rsid w:val="00282D26"/>
    <w:rsid w:val="002913B6"/>
    <w:rsid w:val="002913C1"/>
    <w:rsid w:val="0029226F"/>
    <w:rsid w:val="0029424E"/>
    <w:rsid w:val="00294725"/>
    <w:rsid w:val="00294872"/>
    <w:rsid w:val="00294D07"/>
    <w:rsid w:val="00295407"/>
    <w:rsid w:val="002959D1"/>
    <w:rsid w:val="00296771"/>
    <w:rsid w:val="00296D0F"/>
    <w:rsid w:val="002A0131"/>
    <w:rsid w:val="002A0491"/>
    <w:rsid w:val="002A0F35"/>
    <w:rsid w:val="002A5207"/>
    <w:rsid w:val="002A5263"/>
    <w:rsid w:val="002A5A0A"/>
    <w:rsid w:val="002A712A"/>
    <w:rsid w:val="002A7156"/>
    <w:rsid w:val="002B19DE"/>
    <w:rsid w:val="002B3685"/>
    <w:rsid w:val="002B6D34"/>
    <w:rsid w:val="002C0D16"/>
    <w:rsid w:val="002C1F53"/>
    <w:rsid w:val="002C24A4"/>
    <w:rsid w:val="002C28A3"/>
    <w:rsid w:val="002C3B1B"/>
    <w:rsid w:val="002C475F"/>
    <w:rsid w:val="002C59A4"/>
    <w:rsid w:val="002C6F19"/>
    <w:rsid w:val="002C7B6E"/>
    <w:rsid w:val="002D36D2"/>
    <w:rsid w:val="002D370C"/>
    <w:rsid w:val="002D3799"/>
    <w:rsid w:val="002D418C"/>
    <w:rsid w:val="002D588A"/>
    <w:rsid w:val="002E02A8"/>
    <w:rsid w:val="002E1B5F"/>
    <w:rsid w:val="002E1F7C"/>
    <w:rsid w:val="002E284A"/>
    <w:rsid w:val="002E3A0F"/>
    <w:rsid w:val="002E4D37"/>
    <w:rsid w:val="002E4FFB"/>
    <w:rsid w:val="002E54EA"/>
    <w:rsid w:val="002F2E53"/>
    <w:rsid w:val="002F3026"/>
    <w:rsid w:val="002F54BF"/>
    <w:rsid w:val="002F6428"/>
    <w:rsid w:val="002F71F4"/>
    <w:rsid w:val="00302019"/>
    <w:rsid w:val="003024D2"/>
    <w:rsid w:val="00303628"/>
    <w:rsid w:val="003041E6"/>
    <w:rsid w:val="00304C0D"/>
    <w:rsid w:val="003052A8"/>
    <w:rsid w:val="003064F3"/>
    <w:rsid w:val="00307E25"/>
    <w:rsid w:val="003115C9"/>
    <w:rsid w:val="00313E1B"/>
    <w:rsid w:val="00314D7C"/>
    <w:rsid w:val="00317B15"/>
    <w:rsid w:val="00317E1C"/>
    <w:rsid w:val="00321B31"/>
    <w:rsid w:val="003222D8"/>
    <w:rsid w:val="0032354D"/>
    <w:rsid w:val="0032564E"/>
    <w:rsid w:val="00325E8D"/>
    <w:rsid w:val="00327B33"/>
    <w:rsid w:val="00332139"/>
    <w:rsid w:val="00332C53"/>
    <w:rsid w:val="0033365D"/>
    <w:rsid w:val="0033371F"/>
    <w:rsid w:val="00336251"/>
    <w:rsid w:val="00336CD1"/>
    <w:rsid w:val="0034177A"/>
    <w:rsid w:val="00341A69"/>
    <w:rsid w:val="003431F4"/>
    <w:rsid w:val="00345405"/>
    <w:rsid w:val="003468AE"/>
    <w:rsid w:val="003472A8"/>
    <w:rsid w:val="00347406"/>
    <w:rsid w:val="00347D94"/>
    <w:rsid w:val="00354F2D"/>
    <w:rsid w:val="00355345"/>
    <w:rsid w:val="00355719"/>
    <w:rsid w:val="0035592D"/>
    <w:rsid w:val="00356B59"/>
    <w:rsid w:val="00357FC3"/>
    <w:rsid w:val="00363EB3"/>
    <w:rsid w:val="003642C2"/>
    <w:rsid w:val="00364513"/>
    <w:rsid w:val="00364902"/>
    <w:rsid w:val="003667A6"/>
    <w:rsid w:val="003741D4"/>
    <w:rsid w:val="00374598"/>
    <w:rsid w:val="0037543A"/>
    <w:rsid w:val="003757BC"/>
    <w:rsid w:val="00375EB2"/>
    <w:rsid w:val="00375FE1"/>
    <w:rsid w:val="00380939"/>
    <w:rsid w:val="003819F8"/>
    <w:rsid w:val="003835BA"/>
    <w:rsid w:val="00384741"/>
    <w:rsid w:val="00385AE6"/>
    <w:rsid w:val="0038725B"/>
    <w:rsid w:val="00387E52"/>
    <w:rsid w:val="00387EED"/>
    <w:rsid w:val="00390428"/>
    <w:rsid w:val="00390603"/>
    <w:rsid w:val="0039221D"/>
    <w:rsid w:val="0039322D"/>
    <w:rsid w:val="0039351F"/>
    <w:rsid w:val="003935CA"/>
    <w:rsid w:val="003947BC"/>
    <w:rsid w:val="00396326"/>
    <w:rsid w:val="003A0BC3"/>
    <w:rsid w:val="003A0C55"/>
    <w:rsid w:val="003A797D"/>
    <w:rsid w:val="003B1689"/>
    <w:rsid w:val="003B3E49"/>
    <w:rsid w:val="003B4B12"/>
    <w:rsid w:val="003B6289"/>
    <w:rsid w:val="003C16AB"/>
    <w:rsid w:val="003C2A48"/>
    <w:rsid w:val="003C2F42"/>
    <w:rsid w:val="003C4532"/>
    <w:rsid w:val="003C48CD"/>
    <w:rsid w:val="003C62C2"/>
    <w:rsid w:val="003C7001"/>
    <w:rsid w:val="003C717F"/>
    <w:rsid w:val="003C797A"/>
    <w:rsid w:val="003C7FC0"/>
    <w:rsid w:val="003D0479"/>
    <w:rsid w:val="003D0756"/>
    <w:rsid w:val="003D18C0"/>
    <w:rsid w:val="003D3030"/>
    <w:rsid w:val="003D383E"/>
    <w:rsid w:val="003D74AE"/>
    <w:rsid w:val="003D7D17"/>
    <w:rsid w:val="003E13FD"/>
    <w:rsid w:val="003E1D15"/>
    <w:rsid w:val="003E4D46"/>
    <w:rsid w:val="003E5698"/>
    <w:rsid w:val="003E6083"/>
    <w:rsid w:val="003E61E2"/>
    <w:rsid w:val="003E623E"/>
    <w:rsid w:val="003F1083"/>
    <w:rsid w:val="003F19FC"/>
    <w:rsid w:val="003F1FAD"/>
    <w:rsid w:val="003F22AD"/>
    <w:rsid w:val="003F34F6"/>
    <w:rsid w:val="003F5C93"/>
    <w:rsid w:val="003F61C2"/>
    <w:rsid w:val="003F625B"/>
    <w:rsid w:val="003F6C8F"/>
    <w:rsid w:val="003F79C6"/>
    <w:rsid w:val="00400DBC"/>
    <w:rsid w:val="00401AE3"/>
    <w:rsid w:val="00405B04"/>
    <w:rsid w:val="0040674D"/>
    <w:rsid w:val="0040692F"/>
    <w:rsid w:val="0041083F"/>
    <w:rsid w:val="00412A95"/>
    <w:rsid w:val="004142A5"/>
    <w:rsid w:val="00416417"/>
    <w:rsid w:val="00416645"/>
    <w:rsid w:val="00416A1D"/>
    <w:rsid w:val="00416FF4"/>
    <w:rsid w:val="004177B3"/>
    <w:rsid w:val="00417B0D"/>
    <w:rsid w:val="00417EF4"/>
    <w:rsid w:val="00421256"/>
    <w:rsid w:val="00421E97"/>
    <w:rsid w:val="00423695"/>
    <w:rsid w:val="00424324"/>
    <w:rsid w:val="00425EA0"/>
    <w:rsid w:val="0042695D"/>
    <w:rsid w:val="004277AB"/>
    <w:rsid w:val="0043006A"/>
    <w:rsid w:val="00430311"/>
    <w:rsid w:val="004309C7"/>
    <w:rsid w:val="00431896"/>
    <w:rsid w:val="00431FFA"/>
    <w:rsid w:val="00434390"/>
    <w:rsid w:val="00434E54"/>
    <w:rsid w:val="00436AE1"/>
    <w:rsid w:val="00436D28"/>
    <w:rsid w:val="004379DE"/>
    <w:rsid w:val="004409CB"/>
    <w:rsid w:val="00442608"/>
    <w:rsid w:val="004437CF"/>
    <w:rsid w:val="00444481"/>
    <w:rsid w:val="004449A8"/>
    <w:rsid w:val="004502D4"/>
    <w:rsid w:val="004523AA"/>
    <w:rsid w:val="0045334E"/>
    <w:rsid w:val="004534FC"/>
    <w:rsid w:val="0045496E"/>
    <w:rsid w:val="00455017"/>
    <w:rsid w:val="00455071"/>
    <w:rsid w:val="004553A8"/>
    <w:rsid w:val="0045739B"/>
    <w:rsid w:val="00457D50"/>
    <w:rsid w:val="00460207"/>
    <w:rsid w:val="0046178B"/>
    <w:rsid w:val="004622A9"/>
    <w:rsid w:val="004635F1"/>
    <w:rsid w:val="00464E8C"/>
    <w:rsid w:val="004666E2"/>
    <w:rsid w:val="004670B6"/>
    <w:rsid w:val="004724DE"/>
    <w:rsid w:val="00472E6C"/>
    <w:rsid w:val="004746F0"/>
    <w:rsid w:val="00475819"/>
    <w:rsid w:val="0048088B"/>
    <w:rsid w:val="00481525"/>
    <w:rsid w:val="00485691"/>
    <w:rsid w:val="00486532"/>
    <w:rsid w:val="00490629"/>
    <w:rsid w:val="00490B0A"/>
    <w:rsid w:val="00490E92"/>
    <w:rsid w:val="004940B0"/>
    <w:rsid w:val="00494F62"/>
    <w:rsid w:val="00496E83"/>
    <w:rsid w:val="00496EB6"/>
    <w:rsid w:val="004A3655"/>
    <w:rsid w:val="004A4011"/>
    <w:rsid w:val="004B31AB"/>
    <w:rsid w:val="004B37AD"/>
    <w:rsid w:val="004B4778"/>
    <w:rsid w:val="004B51EB"/>
    <w:rsid w:val="004B5350"/>
    <w:rsid w:val="004B5C4C"/>
    <w:rsid w:val="004B7448"/>
    <w:rsid w:val="004B749B"/>
    <w:rsid w:val="004C0023"/>
    <w:rsid w:val="004C0B68"/>
    <w:rsid w:val="004C30D9"/>
    <w:rsid w:val="004C5489"/>
    <w:rsid w:val="004C6AF6"/>
    <w:rsid w:val="004C72BB"/>
    <w:rsid w:val="004D368A"/>
    <w:rsid w:val="004D3DFA"/>
    <w:rsid w:val="004D5F23"/>
    <w:rsid w:val="004D7ECB"/>
    <w:rsid w:val="004E1813"/>
    <w:rsid w:val="004E2206"/>
    <w:rsid w:val="004E5497"/>
    <w:rsid w:val="004E663D"/>
    <w:rsid w:val="004E73A3"/>
    <w:rsid w:val="004F3F28"/>
    <w:rsid w:val="004F4A01"/>
    <w:rsid w:val="004F7315"/>
    <w:rsid w:val="005018C6"/>
    <w:rsid w:val="005027A9"/>
    <w:rsid w:val="00502C43"/>
    <w:rsid w:val="00505A84"/>
    <w:rsid w:val="005067CA"/>
    <w:rsid w:val="0050744B"/>
    <w:rsid w:val="00507DBA"/>
    <w:rsid w:val="00510ED2"/>
    <w:rsid w:val="0051227D"/>
    <w:rsid w:val="00514522"/>
    <w:rsid w:val="00520210"/>
    <w:rsid w:val="0052094A"/>
    <w:rsid w:val="0052100C"/>
    <w:rsid w:val="00523C3E"/>
    <w:rsid w:val="00523E91"/>
    <w:rsid w:val="00525053"/>
    <w:rsid w:val="005264F7"/>
    <w:rsid w:val="00526989"/>
    <w:rsid w:val="00531B55"/>
    <w:rsid w:val="00532354"/>
    <w:rsid w:val="005352B0"/>
    <w:rsid w:val="005354D0"/>
    <w:rsid w:val="00536184"/>
    <w:rsid w:val="00537F56"/>
    <w:rsid w:val="0054044E"/>
    <w:rsid w:val="005409B5"/>
    <w:rsid w:val="005434F1"/>
    <w:rsid w:val="00543D4B"/>
    <w:rsid w:val="00543D83"/>
    <w:rsid w:val="00546290"/>
    <w:rsid w:val="00546503"/>
    <w:rsid w:val="00546773"/>
    <w:rsid w:val="00547A4E"/>
    <w:rsid w:val="0055290C"/>
    <w:rsid w:val="005535B2"/>
    <w:rsid w:val="0055474C"/>
    <w:rsid w:val="00560182"/>
    <w:rsid w:val="0056116C"/>
    <w:rsid w:val="00561FFB"/>
    <w:rsid w:val="005641D2"/>
    <w:rsid w:val="00564202"/>
    <w:rsid w:val="00564F5E"/>
    <w:rsid w:val="005659CE"/>
    <w:rsid w:val="00565A30"/>
    <w:rsid w:val="005671F9"/>
    <w:rsid w:val="0056789A"/>
    <w:rsid w:val="00567E7D"/>
    <w:rsid w:val="00571EE2"/>
    <w:rsid w:val="005720EC"/>
    <w:rsid w:val="0057385F"/>
    <w:rsid w:val="005758D5"/>
    <w:rsid w:val="0058139D"/>
    <w:rsid w:val="00581C2A"/>
    <w:rsid w:val="00581D0A"/>
    <w:rsid w:val="0058282B"/>
    <w:rsid w:val="00584CA0"/>
    <w:rsid w:val="00592305"/>
    <w:rsid w:val="0059249A"/>
    <w:rsid w:val="00592817"/>
    <w:rsid w:val="005938CF"/>
    <w:rsid w:val="005941AE"/>
    <w:rsid w:val="00595372"/>
    <w:rsid w:val="00596516"/>
    <w:rsid w:val="0059694D"/>
    <w:rsid w:val="00596D71"/>
    <w:rsid w:val="005977CA"/>
    <w:rsid w:val="005A033E"/>
    <w:rsid w:val="005A11CA"/>
    <w:rsid w:val="005A42DE"/>
    <w:rsid w:val="005A45C4"/>
    <w:rsid w:val="005A4C5E"/>
    <w:rsid w:val="005A6A7B"/>
    <w:rsid w:val="005A74A1"/>
    <w:rsid w:val="005B0097"/>
    <w:rsid w:val="005B0666"/>
    <w:rsid w:val="005B12F6"/>
    <w:rsid w:val="005B19D0"/>
    <w:rsid w:val="005B4EDA"/>
    <w:rsid w:val="005B56D1"/>
    <w:rsid w:val="005B5915"/>
    <w:rsid w:val="005B6D38"/>
    <w:rsid w:val="005B7762"/>
    <w:rsid w:val="005C0BE8"/>
    <w:rsid w:val="005C2B04"/>
    <w:rsid w:val="005C44E7"/>
    <w:rsid w:val="005D0B49"/>
    <w:rsid w:val="005D1C31"/>
    <w:rsid w:val="005D24A2"/>
    <w:rsid w:val="005D2E85"/>
    <w:rsid w:val="005D5245"/>
    <w:rsid w:val="005E1377"/>
    <w:rsid w:val="005E185D"/>
    <w:rsid w:val="005E1E59"/>
    <w:rsid w:val="005E24E0"/>
    <w:rsid w:val="005E3E56"/>
    <w:rsid w:val="005E3F1A"/>
    <w:rsid w:val="005E48A6"/>
    <w:rsid w:val="005E4923"/>
    <w:rsid w:val="005E51CE"/>
    <w:rsid w:val="005E63E6"/>
    <w:rsid w:val="005E6FE9"/>
    <w:rsid w:val="005E7D98"/>
    <w:rsid w:val="005F2419"/>
    <w:rsid w:val="005F2D07"/>
    <w:rsid w:val="005F3FD2"/>
    <w:rsid w:val="005F42E5"/>
    <w:rsid w:val="005F43C5"/>
    <w:rsid w:val="005F449C"/>
    <w:rsid w:val="005F5700"/>
    <w:rsid w:val="005F5811"/>
    <w:rsid w:val="005F5F59"/>
    <w:rsid w:val="005F61E2"/>
    <w:rsid w:val="005F7CCC"/>
    <w:rsid w:val="0060094E"/>
    <w:rsid w:val="006011A1"/>
    <w:rsid w:val="00602362"/>
    <w:rsid w:val="00605911"/>
    <w:rsid w:val="006104C7"/>
    <w:rsid w:val="00610F38"/>
    <w:rsid w:val="00613962"/>
    <w:rsid w:val="0061509D"/>
    <w:rsid w:val="00622A3F"/>
    <w:rsid w:val="00624412"/>
    <w:rsid w:val="00626300"/>
    <w:rsid w:val="00626846"/>
    <w:rsid w:val="00630A49"/>
    <w:rsid w:val="00631486"/>
    <w:rsid w:val="00632AA1"/>
    <w:rsid w:val="006336AD"/>
    <w:rsid w:val="00633F65"/>
    <w:rsid w:val="00633FF0"/>
    <w:rsid w:val="00634BC6"/>
    <w:rsid w:val="00635BEC"/>
    <w:rsid w:val="00637F5A"/>
    <w:rsid w:val="0064137E"/>
    <w:rsid w:val="006417C2"/>
    <w:rsid w:val="00645DF4"/>
    <w:rsid w:val="0065096D"/>
    <w:rsid w:val="00651E6A"/>
    <w:rsid w:val="00652504"/>
    <w:rsid w:val="00653708"/>
    <w:rsid w:val="006539CD"/>
    <w:rsid w:val="00654E55"/>
    <w:rsid w:val="006559D5"/>
    <w:rsid w:val="006577CB"/>
    <w:rsid w:val="00663A7A"/>
    <w:rsid w:val="00664084"/>
    <w:rsid w:val="006647AA"/>
    <w:rsid w:val="00664F9B"/>
    <w:rsid w:val="00665AE0"/>
    <w:rsid w:val="006672BB"/>
    <w:rsid w:val="0066730F"/>
    <w:rsid w:val="00667516"/>
    <w:rsid w:val="006677CE"/>
    <w:rsid w:val="00670F24"/>
    <w:rsid w:val="00671890"/>
    <w:rsid w:val="00671AEF"/>
    <w:rsid w:val="00671F0B"/>
    <w:rsid w:val="00672458"/>
    <w:rsid w:val="0067427D"/>
    <w:rsid w:val="006751BA"/>
    <w:rsid w:val="00675FB0"/>
    <w:rsid w:val="006769A0"/>
    <w:rsid w:val="00677EB8"/>
    <w:rsid w:val="00680444"/>
    <w:rsid w:val="00683E76"/>
    <w:rsid w:val="006867B8"/>
    <w:rsid w:val="00687CCE"/>
    <w:rsid w:val="00687EA1"/>
    <w:rsid w:val="0069060A"/>
    <w:rsid w:val="00690A99"/>
    <w:rsid w:val="0069140A"/>
    <w:rsid w:val="006924EB"/>
    <w:rsid w:val="0069395B"/>
    <w:rsid w:val="00695C64"/>
    <w:rsid w:val="00696AF6"/>
    <w:rsid w:val="00697F3B"/>
    <w:rsid w:val="006A00C9"/>
    <w:rsid w:val="006A0203"/>
    <w:rsid w:val="006A385D"/>
    <w:rsid w:val="006A3A1A"/>
    <w:rsid w:val="006A5583"/>
    <w:rsid w:val="006A6E35"/>
    <w:rsid w:val="006A6F7F"/>
    <w:rsid w:val="006A7C5B"/>
    <w:rsid w:val="006B06F5"/>
    <w:rsid w:val="006B0CFC"/>
    <w:rsid w:val="006B1842"/>
    <w:rsid w:val="006B245E"/>
    <w:rsid w:val="006B2CB3"/>
    <w:rsid w:val="006B2E69"/>
    <w:rsid w:val="006B3144"/>
    <w:rsid w:val="006B32EA"/>
    <w:rsid w:val="006B3A55"/>
    <w:rsid w:val="006B3B32"/>
    <w:rsid w:val="006B4814"/>
    <w:rsid w:val="006B71EF"/>
    <w:rsid w:val="006B7264"/>
    <w:rsid w:val="006C0B29"/>
    <w:rsid w:val="006C1994"/>
    <w:rsid w:val="006C459F"/>
    <w:rsid w:val="006C5DE6"/>
    <w:rsid w:val="006C799D"/>
    <w:rsid w:val="006D14DF"/>
    <w:rsid w:val="006D1F53"/>
    <w:rsid w:val="006D2306"/>
    <w:rsid w:val="006D2F7D"/>
    <w:rsid w:val="006D58D5"/>
    <w:rsid w:val="006E129A"/>
    <w:rsid w:val="006E188C"/>
    <w:rsid w:val="006E236E"/>
    <w:rsid w:val="006E5133"/>
    <w:rsid w:val="006E580F"/>
    <w:rsid w:val="006E6C82"/>
    <w:rsid w:val="006E7278"/>
    <w:rsid w:val="006F11B0"/>
    <w:rsid w:val="006F3CC9"/>
    <w:rsid w:val="006F3D53"/>
    <w:rsid w:val="006F4806"/>
    <w:rsid w:val="006F5737"/>
    <w:rsid w:val="006F654D"/>
    <w:rsid w:val="006F6571"/>
    <w:rsid w:val="006F6FB4"/>
    <w:rsid w:val="007000D9"/>
    <w:rsid w:val="0070109A"/>
    <w:rsid w:val="00701474"/>
    <w:rsid w:val="00701A01"/>
    <w:rsid w:val="00703185"/>
    <w:rsid w:val="007038A9"/>
    <w:rsid w:val="007047C8"/>
    <w:rsid w:val="007050E5"/>
    <w:rsid w:val="00705624"/>
    <w:rsid w:val="00707770"/>
    <w:rsid w:val="00707775"/>
    <w:rsid w:val="00714393"/>
    <w:rsid w:val="0071465F"/>
    <w:rsid w:val="00715709"/>
    <w:rsid w:val="00715FB2"/>
    <w:rsid w:val="007174FC"/>
    <w:rsid w:val="007178A9"/>
    <w:rsid w:val="00717D4A"/>
    <w:rsid w:val="007209C8"/>
    <w:rsid w:val="00720A69"/>
    <w:rsid w:val="00723649"/>
    <w:rsid w:val="00724D90"/>
    <w:rsid w:val="00725930"/>
    <w:rsid w:val="007268DA"/>
    <w:rsid w:val="0073078B"/>
    <w:rsid w:val="00732504"/>
    <w:rsid w:val="00732973"/>
    <w:rsid w:val="007331B2"/>
    <w:rsid w:val="00741696"/>
    <w:rsid w:val="007421CC"/>
    <w:rsid w:val="00745D5A"/>
    <w:rsid w:val="007509A4"/>
    <w:rsid w:val="00750E3E"/>
    <w:rsid w:val="007541BD"/>
    <w:rsid w:val="007541EB"/>
    <w:rsid w:val="00754CF1"/>
    <w:rsid w:val="00760495"/>
    <w:rsid w:val="007626C1"/>
    <w:rsid w:val="007664B8"/>
    <w:rsid w:val="00766994"/>
    <w:rsid w:val="0076770B"/>
    <w:rsid w:val="00770B5D"/>
    <w:rsid w:val="007715B7"/>
    <w:rsid w:val="00773172"/>
    <w:rsid w:val="00777681"/>
    <w:rsid w:val="007802CB"/>
    <w:rsid w:val="0078063C"/>
    <w:rsid w:val="00780656"/>
    <w:rsid w:val="0078113E"/>
    <w:rsid w:val="00781355"/>
    <w:rsid w:val="00781892"/>
    <w:rsid w:val="00782BF2"/>
    <w:rsid w:val="00783430"/>
    <w:rsid w:val="0078387D"/>
    <w:rsid w:val="00785942"/>
    <w:rsid w:val="0078619C"/>
    <w:rsid w:val="00786EE9"/>
    <w:rsid w:val="00791697"/>
    <w:rsid w:val="007923A8"/>
    <w:rsid w:val="00792616"/>
    <w:rsid w:val="007930CE"/>
    <w:rsid w:val="007966B0"/>
    <w:rsid w:val="00796947"/>
    <w:rsid w:val="00796C49"/>
    <w:rsid w:val="007A020D"/>
    <w:rsid w:val="007A11D2"/>
    <w:rsid w:val="007A6096"/>
    <w:rsid w:val="007A6153"/>
    <w:rsid w:val="007A7F33"/>
    <w:rsid w:val="007B01ED"/>
    <w:rsid w:val="007B0899"/>
    <w:rsid w:val="007B17C5"/>
    <w:rsid w:val="007B21DE"/>
    <w:rsid w:val="007B4035"/>
    <w:rsid w:val="007B5677"/>
    <w:rsid w:val="007C1EDB"/>
    <w:rsid w:val="007C30AC"/>
    <w:rsid w:val="007C3ACE"/>
    <w:rsid w:val="007C4442"/>
    <w:rsid w:val="007C58A7"/>
    <w:rsid w:val="007C70E6"/>
    <w:rsid w:val="007D1B18"/>
    <w:rsid w:val="007D316D"/>
    <w:rsid w:val="007D4A41"/>
    <w:rsid w:val="007D69B2"/>
    <w:rsid w:val="007D6D06"/>
    <w:rsid w:val="007E1449"/>
    <w:rsid w:val="007E193E"/>
    <w:rsid w:val="007E30DD"/>
    <w:rsid w:val="007E524F"/>
    <w:rsid w:val="007E608E"/>
    <w:rsid w:val="007E6A90"/>
    <w:rsid w:val="007E7B63"/>
    <w:rsid w:val="007E7CDA"/>
    <w:rsid w:val="007F08E2"/>
    <w:rsid w:val="007F0966"/>
    <w:rsid w:val="007F20C9"/>
    <w:rsid w:val="007F5E9D"/>
    <w:rsid w:val="007F6115"/>
    <w:rsid w:val="007F66F0"/>
    <w:rsid w:val="00801AE7"/>
    <w:rsid w:val="00801F04"/>
    <w:rsid w:val="00802251"/>
    <w:rsid w:val="008030C4"/>
    <w:rsid w:val="00805059"/>
    <w:rsid w:val="00807641"/>
    <w:rsid w:val="00811AD6"/>
    <w:rsid w:val="00813DF4"/>
    <w:rsid w:val="00820F1B"/>
    <w:rsid w:val="00821178"/>
    <w:rsid w:val="008227A9"/>
    <w:rsid w:val="00822E23"/>
    <w:rsid w:val="00823AEB"/>
    <w:rsid w:val="00824765"/>
    <w:rsid w:val="008247AD"/>
    <w:rsid w:val="008252FE"/>
    <w:rsid w:val="0082647F"/>
    <w:rsid w:val="00826488"/>
    <w:rsid w:val="00833601"/>
    <w:rsid w:val="008345B9"/>
    <w:rsid w:val="008348FA"/>
    <w:rsid w:val="008359F1"/>
    <w:rsid w:val="00837206"/>
    <w:rsid w:val="0083732F"/>
    <w:rsid w:val="008377C8"/>
    <w:rsid w:val="00837DB6"/>
    <w:rsid w:val="00837F9B"/>
    <w:rsid w:val="00840135"/>
    <w:rsid w:val="008401E2"/>
    <w:rsid w:val="00846968"/>
    <w:rsid w:val="00847E90"/>
    <w:rsid w:val="008506B6"/>
    <w:rsid w:val="008535C1"/>
    <w:rsid w:val="00853F31"/>
    <w:rsid w:val="00854C56"/>
    <w:rsid w:val="00854D70"/>
    <w:rsid w:val="00857A0F"/>
    <w:rsid w:val="00857FBB"/>
    <w:rsid w:val="00863029"/>
    <w:rsid w:val="00863437"/>
    <w:rsid w:val="00863F70"/>
    <w:rsid w:val="00867F1B"/>
    <w:rsid w:val="0087313C"/>
    <w:rsid w:val="0087374E"/>
    <w:rsid w:val="00875706"/>
    <w:rsid w:val="00875D52"/>
    <w:rsid w:val="00876028"/>
    <w:rsid w:val="00882244"/>
    <w:rsid w:val="00883DB1"/>
    <w:rsid w:val="008841F8"/>
    <w:rsid w:val="00884A7F"/>
    <w:rsid w:val="00884F53"/>
    <w:rsid w:val="00885227"/>
    <w:rsid w:val="008869D4"/>
    <w:rsid w:val="00887697"/>
    <w:rsid w:val="008878E1"/>
    <w:rsid w:val="00887F1B"/>
    <w:rsid w:val="0089059C"/>
    <w:rsid w:val="008908EC"/>
    <w:rsid w:val="00890C0C"/>
    <w:rsid w:val="008915C4"/>
    <w:rsid w:val="0089318D"/>
    <w:rsid w:val="008931FC"/>
    <w:rsid w:val="008938AF"/>
    <w:rsid w:val="00894CF5"/>
    <w:rsid w:val="00896D71"/>
    <w:rsid w:val="0089725C"/>
    <w:rsid w:val="008A14AE"/>
    <w:rsid w:val="008A1832"/>
    <w:rsid w:val="008A3E2E"/>
    <w:rsid w:val="008A4930"/>
    <w:rsid w:val="008A49E5"/>
    <w:rsid w:val="008A4E7D"/>
    <w:rsid w:val="008A5B63"/>
    <w:rsid w:val="008B0396"/>
    <w:rsid w:val="008B16E9"/>
    <w:rsid w:val="008B2EA2"/>
    <w:rsid w:val="008B317E"/>
    <w:rsid w:val="008B4CFF"/>
    <w:rsid w:val="008B5245"/>
    <w:rsid w:val="008B5A87"/>
    <w:rsid w:val="008B61F0"/>
    <w:rsid w:val="008B7696"/>
    <w:rsid w:val="008C0101"/>
    <w:rsid w:val="008C343A"/>
    <w:rsid w:val="008C349B"/>
    <w:rsid w:val="008C3B3F"/>
    <w:rsid w:val="008C4038"/>
    <w:rsid w:val="008C469B"/>
    <w:rsid w:val="008C4EA3"/>
    <w:rsid w:val="008C51FA"/>
    <w:rsid w:val="008C5BD6"/>
    <w:rsid w:val="008D0E2C"/>
    <w:rsid w:val="008D35A8"/>
    <w:rsid w:val="008D35E5"/>
    <w:rsid w:val="008D49C3"/>
    <w:rsid w:val="008E4410"/>
    <w:rsid w:val="008F0794"/>
    <w:rsid w:val="008F0DFC"/>
    <w:rsid w:val="008F214E"/>
    <w:rsid w:val="008F3246"/>
    <w:rsid w:val="008F3313"/>
    <w:rsid w:val="008F366A"/>
    <w:rsid w:val="008F57DA"/>
    <w:rsid w:val="008F59FC"/>
    <w:rsid w:val="008F7587"/>
    <w:rsid w:val="00900BED"/>
    <w:rsid w:val="00902A31"/>
    <w:rsid w:val="00902B63"/>
    <w:rsid w:val="009045A4"/>
    <w:rsid w:val="00904974"/>
    <w:rsid w:val="0090695D"/>
    <w:rsid w:val="00906FC1"/>
    <w:rsid w:val="009076AF"/>
    <w:rsid w:val="0090792A"/>
    <w:rsid w:val="00911080"/>
    <w:rsid w:val="00912DB0"/>
    <w:rsid w:val="0091340D"/>
    <w:rsid w:val="00914541"/>
    <w:rsid w:val="00914E50"/>
    <w:rsid w:val="00915F55"/>
    <w:rsid w:val="00916BA0"/>
    <w:rsid w:val="00917435"/>
    <w:rsid w:val="00917525"/>
    <w:rsid w:val="009206B9"/>
    <w:rsid w:val="00920C98"/>
    <w:rsid w:val="00921B1A"/>
    <w:rsid w:val="00922D72"/>
    <w:rsid w:val="00922E79"/>
    <w:rsid w:val="00923E52"/>
    <w:rsid w:val="00924657"/>
    <w:rsid w:val="009256E6"/>
    <w:rsid w:val="00931955"/>
    <w:rsid w:val="009321C1"/>
    <w:rsid w:val="009329CF"/>
    <w:rsid w:val="0093423C"/>
    <w:rsid w:val="00937357"/>
    <w:rsid w:val="00941222"/>
    <w:rsid w:val="00941884"/>
    <w:rsid w:val="0094429B"/>
    <w:rsid w:val="009455FC"/>
    <w:rsid w:val="00945BBB"/>
    <w:rsid w:val="00946104"/>
    <w:rsid w:val="009461F4"/>
    <w:rsid w:val="00946D7A"/>
    <w:rsid w:val="00947AA2"/>
    <w:rsid w:val="00947F81"/>
    <w:rsid w:val="009505EA"/>
    <w:rsid w:val="00950C60"/>
    <w:rsid w:val="009522E9"/>
    <w:rsid w:val="00956532"/>
    <w:rsid w:val="009571C3"/>
    <w:rsid w:val="00957FA5"/>
    <w:rsid w:val="00961D72"/>
    <w:rsid w:val="009624DE"/>
    <w:rsid w:val="00964445"/>
    <w:rsid w:val="00970316"/>
    <w:rsid w:val="00971403"/>
    <w:rsid w:val="00972B7F"/>
    <w:rsid w:val="00972C41"/>
    <w:rsid w:val="009733CF"/>
    <w:rsid w:val="009758EE"/>
    <w:rsid w:val="0098584E"/>
    <w:rsid w:val="00986E34"/>
    <w:rsid w:val="009874EE"/>
    <w:rsid w:val="009876A4"/>
    <w:rsid w:val="009900AF"/>
    <w:rsid w:val="009903D0"/>
    <w:rsid w:val="00990C44"/>
    <w:rsid w:val="00995F3E"/>
    <w:rsid w:val="00996630"/>
    <w:rsid w:val="00996D07"/>
    <w:rsid w:val="00997358"/>
    <w:rsid w:val="0099778D"/>
    <w:rsid w:val="009A1DD6"/>
    <w:rsid w:val="009A2AFC"/>
    <w:rsid w:val="009A2BFC"/>
    <w:rsid w:val="009A2F95"/>
    <w:rsid w:val="009A593A"/>
    <w:rsid w:val="009A7FB8"/>
    <w:rsid w:val="009B03A4"/>
    <w:rsid w:val="009B09FB"/>
    <w:rsid w:val="009B1BA2"/>
    <w:rsid w:val="009B2A65"/>
    <w:rsid w:val="009B4D97"/>
    <w:rsid w:val="009B6679"/>
    <w:rsid w:val="009C1A21"/>
    <w:rsid w:val="009C3759"/>
    <w:rsid w:val="009C379C"/>
    <w:rsid w:val="009C49F8"/>
    <w:rsid w:val="009C4A75"/>
    <w:rsid w:val="009C4ACF"/>
    <w:rsid w:val="009C5810"/>
    <w:rsid w:val="009C58BA"/>
    <w:rsid w:val="009C6682"/>
    <w:rsid w:val="009D17F9"/>
    <w:rsid w:val="009D25A2"/>
    <w:rsid w:val="009D263E"/>
    <w:rsid w:val="009D2860"/>
    <w:rsid w:val="009D2AF4"/>
    <w:rsid w:val="009D393D"/>
    <w:rsid w:val="009D4A4E"/>
    <w:rsid w:val="009D7117"/>
    <w:rsid w:val="009D77A1"/>
    <w:rsid w:val="009E01A0"/>
    <w:rsid w:val="009E076B"/>
    <w:rsid w:val="009E0DDE"/>
    <w:rsid w:val="009E4105"/>
    <w:rsid w:val="009E4173"/>
    <w:rsid w:val="009E6E77"/>
    <w:rsid w:val="009E6F77"/>
    <w:rsid w:val="009E7D60"/>
    <w:rsid w:val="009F350B"/>
    <w:rsid w:val="009F37C7"/>
    <w:rsid w:val="009F3B1B"/>
    <w:rsid w:val="009F401B"/>
    <w:rsid w:val="009F47B3"/>
    <w:rsid w:val="009F488C"/>
    <w:rsid w:val="009F5567"/>
    <w:rsid w:val="009F58D2"/>
    <w:rsid w:val="009F777C"/>
    <w:rsid w:val="00A016AA"/>
    <w:rsid w:val="00A03E17"/>
    <w:rsid w:val="00A048C7"/>
    <w:rsid w:val="00A05C38"/>
    <w:rsid w:val="00A06A8B"/>
    <w:rsid w:val="00A06AE2"/>
    <w:rsid w:val="00A116C2"/>
    <w:rsid w:val="00A11B56"/>
    <w:rsid w:val="00A12E6C"/>
    <w:rsid w:val="00A1403D"/>
    <w:rsid w:val="00A21BB7"/>
    <w:rsid w:val="00A21D2F"/>
    <w:rsid w:val="00A22A1B"/>
    <w:rsid w:val="00A23E19"/>
    <w:rsid w:val="00A24309"/>
    <w:rsid w:val="00A25B46"/>
    <w:rsid w:val="00A264EB"/>
    <w:rsid w:val="00A26ED0"/>
    <w:rsid w:val="00A27D3A"/>
    <w:rsid w:val="00A31F5B"/>
    <w:rsid w:val="00A31F82"/>
    <w:rsid w:val="00A323BB"/>
    <w:rsid w:val="00A34960"/>
    <w:rsid w:val="00A4007C"/>
    <w:rsid w:val="00A40D12"/>
    <w:rsid w:val="00A411D7"/>
    <w:rsid w:val="00A43704"/>
    <w:rsid w:val="00A44203"/>
    <w:rsid w:val="00A45085"/>
    <w:rsid w:val="00A46A12"/>
    <w:rsid w:val="00A47B9E"/>
    <w:rsid w:val="00A508A9"/>
    <w:rsid w:val="00A52EFE"/>
    <w:rsid w:val="00A532B4"/>
    <w:rsid w:val="00A53E82"/>
    <w:rsid w:val="00A54F0F"/>
    <w:rsid w:val="00A5563B"/>
    <w:rsid w:val="00A60433"/>
    <w:rsid w:val="00A622CC"/>
    <w:rsid w:val="00A63D23"/>
    <w:rsid w:val="00A64010"/>
    <w:rsid w:val="00A6424F"/>
    <w:rsid w:val="00A648B9"/>
    <w:rsid w:val="00A64ED8"/>
    <w:rsid w:val="00A67D5A"/>
    <w:rsid w:val="00A71EDC"/>
    <w:rsid w:val="00A75571"/>
    <w:rsid w:val="00A76544"/>
    <w:rsid w:val="00A76DA6"/>
    <w:rsid w:val="00A8478E"/>
    <w:rsid w:val="00A84BD3"/>
    <w:rsid w:val="00A856E3"/>
    <w:rsid w:val="00A8679B"/>
    <w:rsid w:val="00A87816"/>
    <w:rsid w:val="00A87B3F"/>
    <w:rsid w:val="00A91C86"/>
    <w:rsid w:val="00A93178"/>
    <w:rsid w:val="00A93A1A"/>
    <w:rsid w:val="00A943B8"/>
    <w:rsid w:val="00A963CD"/>
    <w:rsid w:val="00A97B70"/>
    <w:rsid w:val="00AA09A4"/>
    <w:rsid w:val="00AA0AFB"/>
    <w:rsid w:val="00AB0237"/>
    <w:rsid w:val="00AB1D3B"/>
    <w:rsid w:val="00AB4AAA"/>
    <w:rsid w:val="00AC037E"/>
    <w:rsid w:val="00AC0B56"/>
    <w:rsid w:val="00AC269D"/>
    <w:rsid w:val="00AC29CF"/>
    <w:rsid w:val="00AC3563"/>
    <w:rsid w:val="00AC3F49"/>
    <w:rsid w:val="00AC4C90"/>
    <w:rsid w:val="00AC52DD"/>
    <w:rsid w:val="00AC5458"/>
    <w:rsid w:val="00AC61C2"/>
    <w:rsid w:val="00AC704A"/>
    <w:rsid w:val="00AC7E90"/>
    <w:rsid w:val="00AD16A6"/>
    <w:rsid w:val="00AD2D80"/>
    <w:rsid w:val="00AD6560"/>
    <w:rsid w:val="00AD6A80"/>
    <w:rsid w:val="00AD6D85"/>
    <w:rsid w:val="00AD700A"/>
    <w:rsid w:val="00AE0D6B"/>
    <w:rsid w:val="00AE3326"/>
    <w:rsid w:val="00AE3700"/>
    <w:rsid w:val="00AE3990"/>
    <w:rsid w:val="00AE3F8D"/>
    <w:rsid w:val="00AE715B"/>
    <w:rsid w:val="00AF357A"/>
    <w:rsid w:val="00AF376D"/>
    <w:rsid w:val="00AF4747"/>
    <w:rsid w:val="00AF4C16"/>
    <w:rsid w:val="00AF6323"/>
    <w:rsid w:val="00AF67E1"/>
    <w:rsid w:val="00AF72F6"/>
    <w:rsid w:val="00B010CD"/>
    <w:rsid w:val="00B028DE"/>
    <w:rsid w:val="00B03818"/>
    <w:rsid w:val="00B05801"/>
    <w:rsid w:val="00B06316"/>
    <w:rsid w:val="00B06557"/>
    <w:rsid w:val="00B07356"/>
    <w:rsid w:val="00B1061A"/>
    <w:rsid w:val="00B11DCD"/>
    <w:rsid w:val="00B120D8"/>
    <w:rsid w:val="00B12D29"/>
    <w:rsid w:val="00B12E9D"/>
    <w:rsid w:val="00B1340F"/>
    <w:rsid w:val="00B13D71"/>
    <w:rsid w:val="00B220E9"/>
    <w:rsid w:val="00B227D0"/>
    <w:rsid w:val="00B2470D"/>
    <w:rsid w:val="00B2543A"/>
    <w:rsid w:val="00B273B2"/>
    <w:rsid w:val="00B27AAF"/>
    <w:rsid w:val="00B31272"/>
    <w:rsid w:val="00B317E6"/>
    <w:rsid w:val="00B33130"/>
    <w:rsid w:val="00B3341C"/>
    <w:rsid w:val="00B3515D"/>
    <w:rsid w:val="00B35198"/>
    <w:rsid w:val="00B3666D"/>
    <w:rsid w:val="00B3727B"/>
    <w:rsid w:val="00B403C9"/>
    <w:rsid w:val="00B43440"/>
    <w:rsid w:val="00B44405"/>
    <w:rsid w:val="00B44FA1"/>
    <w:rsid w:val="00B45AE2"/>
    <w:rsid w:val="00B50C82"/>
    <w:rsid w:val="00B50FAA"/>
    <w:rsid w:val="00B5422E"/>
    <w:rsid w:val="00B5552B"/>
    <w:rsid w:val="00B55AB3"/>
    <w:rsid w:val="00B55E5F"/>
    <w:rsid w:val="00B57010"/>
    <w:rsid w:val="00B62D6A"/>
    <w:rsid w:val="00B63AD7"/>
    <w:rsid w:val="00B64043"/>
    <w:rsid w:val="00B66728"/>
    <w:rsid w:val="00B6691B"/>
    <w:rsid w:val="00B67CBD"/>
    <w:rsid w:val="00B720FE"/>
    <w:rsid w:val="00B72BB9"/>
    <w:rsid w:val="00B74707"/>
    <w:rsid w:val="00B76375"/>
    <w:rsid w:val="00B76AF4"/>
    <w:rsid w:val="00B81E2C"/>
    <w:rsid w:val="00B84A4E"/>
    <w:rsid w:val="00B84B53"/>
    <w:rsid w:val="00B85294"/>
    <w:rsid w:val="00B8756F"/>
    <w:rsid w:val="00B91E83"/>
    <w:rsid w:val="00B927E0"/>
    <w:rsid w:val="00B940EB"/>
    <w:rsid w:val="00B95F39"/>
    <w:rsid w:val="00B9600F"/>
    <w:rsid w:val="00B979C3"/>
    <w:rsid w:val="00B97F5C"/>
    <w:rsid w:val="00BA0C60"/>
    <w:rsid w:val="00BA1189"/>
    <w:rsid w:val="00BA4637"/>
    <w:rsid w:val="00BA4E69"/>
    <w:rsid w:val="00BA5A51"/>
    <w:rsid w:val="00BB0F05"/>
    <w:rsid w:val="00BB25E8"/>
    <w:rsid w:val="00BB4B69"/>
    <w:rsid w:val="00BC06BA"/>
    <w:rsid w:val="00BC2479"/>
    <w:rsid w:val="00BC375B"/>
    <w:rsid w:val="00BC69AB"/>
    <w:rsid w:val="00BC711F"/>
    <w:rsid w:val="00BD1226"/>
    <w:rsid w:val="00BD57DC"/>
    <w:rsid w:val="00BD5E19"/>
    <w:rsid w:val="00BE36E1"/>
    <w:rsid w:val="00BE3743"/>
    <w:rsid w:val="00BE5681"/>
    <w:rsid w:val="00BE750F"/>
    <w:rsid w:val="00BF0122"/>
    <w:rsid w:val="00BF0A2F"/>
    <w:rsid w:val="00BF20A1"/>
    <w:rsid w:val="00BF230E"/>
    <w:rsid w:val="00BF30AB"/>
    <w:rsid w:val="00BF38B8"/>
    <w:rsid w:val="00BF5573"/>
    <w:rsid w:val="00BF6A83"/>
    <w:rsid w:val="00C01832"/>
    <w:rsid w:val="00C059E5"/>
    <w:rsid w:val="00C05A18"/>
    <w:rsid w:val="00C06E0B"/>
    <w:rsid w:val="00C1002F"/>
    <w:rsid w:val="00C11FEB"/>
    <w:rsid w:val="00C13705"/>
    <w:rsid w:val="00C1414B"/>
    <w:rsid w:val="00C14799"/>
    <w:rsid w:val="00C147D6"/>
    <w:rsid w:val="00C14869"/>
    <w:rsid w:val="00C158ED"/>
    <w:rsid w:val="00C16A12"/>
    <w:rsid w:val="00C174FD"/>
    <w:rsid w:val="00C202BE"/>
    <w:rsid w:val="00C20386"/>
    <w:rsid w:val="00C20F45"/>
    <w:rsid w:val="00C21DCA"/>
    <w:rsid w:val="00C31B5B"/>
    <w:rsid w:val="00C32929"/>
    <w:rsid w:val="00C33DA1"/>
    <w:rsid w:val="00C3401C"/>
    <w:rsid w:val="00C34784"/>
    <w:rsid w:val="00C400EC"/>
    <w:rsid w:val="00C41C15"/>
    <w:rsid w:val="00C41F87"/>
    <w:rsid w:val="00C444E0"/>
    <w:rsid w:val="00C46C07"/>
    <w:rsid w:val="00C50150"/>
    <w:rsid w:val="00C507E8"/>
    <w:rsid w:val="00C50A0F"/>
    <w:rsid w:val="00C50FC5"/>
    <w:rsid w:val="00C51528"/>
    <w:rsid w:val="00C51A50"/>
    <w:rsid w:val="00C537B8"/>
    <w:rsid w:val="00C53D63"/>
    <w:rsid w:val="00C5752F"/>
    <w:rsid w:val="00C57BD3"/>
    <w:rsid w:val="00C62226"/>
    <w:rsid w:val="00C62CFE"/>
    <w:rsid w:val="00C647FF"/>
    <w:rsid w:val="00C649D1"/>
    <w:rsid w:val="00C66C3F"/>
    <w:rsid w:val="00C66D9D"/>
    <w:rsid w:val="00C70479"/>
    <w:rsid w:val="00C71AE2"/>
    <w:rsid w:val="00C72618"/>
    <w:rsid w:val="00C731FC"/>
    <w:rsid w:val="00C75FCE"/>
    <w:rsid w:val="00C77E3F"/>
    <w:rsid w:val="00C809F4"/>
    <w:rsid w:val="00C82647"/>
    <w:rsid w:val="00C863DF"/>
    <w:rsid w:val="00C8739B"/>
    <w:rsid w:val="00C87D39"/>
    <w:rsid w:val="00C9050A"/>
    <w:rsid w:val="00C906BD"/>
    <w:rsid w:val="00C908EF"/>
    <w:rsid w:val="00C90B1D"/>
    <w:rsid w:val="00C91A46"/>
    <w:rsid w:val="00C91ED9"/>
    <w:rsid w:val="00C93281"/>
    <w:rsid w:val="00C93642"/>
    <w:rsid w:val="00C93934"/>
    <w:rsid w:val="00C93A1F"/>
    <w:rsid w:val="00C93F61"/>
    <w:rsid w:val="00C941B4"/>
    <w:rsid w:val="00C94650"/>
    <w:rsid w:val="00C954AC"/>
    <w:rsid w:val="00C95BAD"/>
    <w:rsid w:val="00C97AE7"/>
    <w:rsid w:val="00CA04E0"/>
    <w:rsid w:val="00CA521E"/>
    <w:rsid w:val="00CA694B"/>
    <w:rsid w:val="00CB3D4A"/>
    <w:rsid w:val="00CB6017"/>
    <w:rsid w:val="00CB6359"/>
    <w:rsid w:val="00CB6C06"/>
    <w:rsid w:val="00CB7795"/>
    <w:rsid w:val="00CB7F8E"/>
    <w:rsid w:val="00CC1B6B"/>
    <w:rsid w:val="00CC3482"/>
    <w:rsid w:val="00CC5766"/>
    <w:rsid w:val="00CC75F8"/>
    <w:rsid w:val="00CD0BE8"/>
    <w:rsid w:val="00CD2278"/>
    <w:rsid w:val="00CD269B"/>
    <w:rsid w:val="00CD2D64"/>
    <w:rsid w:val="00CD34FB"/>
    <w:rsid w:val="00CD358A"/>
    <w:rsid w:val="00CD4A98"/>
    <w:rsid w:val="00CD5357"/>
    <w:rsid w:val="00CD53C1"/>
    <w:rsid w:val="00CD555F"/>
    <w:rsid w:val="00CD5592"/>
    <w:rsid w:val="00CD59EE"/>
    <w:rsid w:val="00CD63EA"/>
    <w:rsid w:val="00CE0099"/>
    <w:rsid w:val="00CE2D6C"/>
    <w:rsid w:val="00CE3CE2"/>
    <w:rsid w:val="00CE5971"/>
    <w:rsid w:val="00CF0869"/>
    <w:rsid w:val="00CF3416"/>
    <w:rsid w:val="00CF46EF"/>
    <w:rsid w:val="00CF588B"/>
    <w:rsid w:val="00CF6026"/>
    <w:rsid w:val="00D02E9C"/>
    <w:rsid w:val="00D120C1"/>
    <w:rsid w:val="00D12B76"/>
    <w:rsid w:val="00D1347A"/>
    <w:rsid w:val="00D1489B"/>
    <w:rsid w:val="00D173D6"/>
    <w:rsid w:val="00D17520"/>
    <w:rsid w:val="00D1798E"/>
    <w:rsid w:val="00D218DF"/>
    <w:rsid w:val="00D22F0A"/>
    <w:rsid w:val="00D22F45"/>
    <w:rsid w:val="00D23A05"/>
    <w:rsid w:val="00D2449F"/>
    <w:rsid w:val="00D2517E"/>
    <w:rsid w:val="00D25FB5"/>
    <w:rsid w:val="00D2777E"/>
    <w:rsid w:val="00D27E9D"/>
    <w:rsid w:val="00D3003C"/>
    <w:rsid w:val="00D30D90"/>
    <w:rsid w:val="00D31513"/>
    <w:rsid w:val="00D358A3"/>
    <w:rsid w:val="00D40933"/>
    <w:rsid w:val="00D42690"/>
    <w:rsid w:val="00D4343B"/>
    <w:rsid w:val="00D43630"/>
    <w:rsid w:val="00D43647"/>
    <w:rsid w:val="00D454D6"/>
    <w:rsid w:val="00D47007"/>
    <w:rsid w:val="00D47628"/>
    <w:rsid w:val="00D507F4"/>
    <w:rsid w:val="00D512BF"/>
    <w:rsid w:val="00D51483"/>
    <w:rsid w:val="00D51892"/>
    <w:rsid w:val="00D523FA"/>
    <w:rsid w:val="00D57DE3"/>
    <w:rsid w:val="00D62270"/>
    <w:rsid w:val="00D62608"/>
    <w:rsid w:val="00D64584"/>
    <w:rsid w:val="00D652CC"/>
    <w:rsid w:val="00D65551"/>
    <w:rsid w:val="00D658C3"/>
    <w:rsid w:val="00D65963"/>
    <w:rsid w:val="00D65CB7"/>
    <w:rsid w:val="00D65FD7"/>
    <w:rsid w:val="00D67D7F"/>
    <w:rsid w:val="00D67DEA"/>
    <w:rsid w:val="00D70CE2"/>
    <w:rsid w:val="00D71A30"/>
    <w:rsid w:val="00D7231C"/>
    <w:rsid w:val="00D72B3B"/>
    <w:rsid w:val="00D72F4D"/>
    <w:rsid w:val="00D75B38"/>
    <w:rsid w:val="00D76B92"/>
    <w:rsid w:val="00D77768"/>
    <w:rsid w:val="00D81967"/>
    <w:rsid w:val="00D83E1F"/>
    <w:rsid w:val="00D848C3"/>
    <w:rsid w:val="00D854C1"/>
    <w:rsid w:val="00D85538"/>
    <w:rsid w:val="00D86B7F"/>
    <w:rsid w:val="00D9017E"/>
    <w:rsid w:val="00D91C50"/>
    <w:rsid w:val="00D91E1C"/>
    <w:rsid w:val="00D93701"/>
    <w:rsid w:val="00D9404A"/>
    <w:rsid w:val="00D945A4"/>
    <w:rsid w:val="00D94728"/>
    <w:rsid w:val="00D94AC7"/>
    <w:rsid w:val="00D95806"/>
    <w:rsid w:val="00D97BD6"/>
    <w:rsid w:val="00D97FCE"/>
    <w:rsid w:val="00DA051D"/>
    <w:rsid w:val="00DA15D7"/>
    <w:rsid w:val="00DA1A8C"/>
    <w:rsid w:val="00DA210A"/>
    <w:rsid w:val="00DA2147"/>
    <w:rsid w:val="00DA359C"/>
    <w:rsid w:val="00DA39D6"/>
    <w:rsid w:val="00DA45DA"/>
    <w:rsid w:val="00DA64F3"/>
    <w:rsid w:val="00DA6A8D"/>
    <w:rsid w:val="00DA728E"/>
    <w:rsid w:val="00DB1848"/>
    <w:rsid w:val="00DB4BB9"/>
    <w:rsid w:val="00DB62BC"/>
    <w:rsid w:val="00DB6528"/>
    <w:rsid w:val="00DB6F31"/>
    <w:rsid w:val="00DB71B8"/>
    <w:rsid w:val="00DB75ED"/>
    <w:rsid w:val="00DC0D2D"/>
    <w:rsid w:val="00DC563F"/>
    <w:rsid w:val="00DC608A"/>
    <w:rsid w:val="00DC6404"/>
    <w:rsid w:val="00DC6C13"/>
    <w:rsid w:val="00DD0510"/>
    <w:rsid w:val="00DD2008"/>
    <w:rsid w:val="00DD3675"/>
    <w:rsid w:val="00DD3FEA"/>
    <w:rsid w:val="00DD4C42"/>
    <w:rsid w:val="00DD57B3"/>
    <w:rsid w:val="00DD5B63"/>
    <w:rsid w:val="00DD688A"/>
    <w:rsid w:val="00DE203B"/>
    <w:rsid w:val="00DE28B3"/>
    <w:rsid w:val="00DE29CF"/>
    <w:rsid w:val="00DE49D3"/>
    <w:rsid w:val="00DE5C56"/>
    <w:rsid w:val="00DE75EC"/>
    <w:rsid w:val="00DF0DA9"/>
    <w:rsid w:val="00DF263B"/>
    <w:rsid w:val="00DF454A"/>
    <w:rsid w:val="00DF5594"/>
    <w:rsid w:val="00E002AC"/>
    <w:rsid w:val="00E010EA"/>
    <w:rsid w:val="00E01615"/>
    <w:rsid w:val="00E01DA5"/>
    <w:rsid w:val="00E04DB4"/>
    <w:rsid w:val="00E04F83"/>
    <w:rsid w:val="00E06710"/>
    <w:rsid w:val="00E069E5"/>
    <w:rsid w:val="00E06A99"/>
    <w:rsid w:val="00E07291"/>
    <w:rsid w:val="00E07916"/>
    <w:rsid w:val="00E07EAA"/>
    <w:rsid w:val="00E13FA6"/>
    <w:rsid w:val="00E1405C"/>
    <w:rsid w:val="00E150FE"/>
    <w:rsid w:val="00E1562D"/>
    <w:rsid w:val="00E1636B"/>
    <w:rsid w:val="00E16557"/>
    <w:rsid w:val="00E17C90"/>
    <w:rsid w:val="00E20575"/>
    <w:rsid w:val="00E22F66"/>
    <w:rsid w:val="00E23227"/>
    <w:rsid w:val="00E235D7"/>
    <w:rsid w:val="00E2526F"/>
    <w:rsid w:val="00E25FFD"/>
    <w:rsid w:val="00E275AE"/>
    <w:rsid w:val="00E27818"/>
    <w:rsid w:val="00E30429"/>
    <w:rsid w:val="00E31AEE"/>
    <w:rsid w:val="00E3278E"/>
    <w:rsid w:val="00E32FD0"/>
    <w:rsid w:val="00E338BC"/>
    <w:rsid w:val="00E33BA4"/>
    <w:rsid w:val="00E33FD3"/>
    <w:rsid w:val="00E34F02"/>
    <w:rsid w:val="00E36673"/>
    <w:rsid w:val="00E41765"/>
    <w:rsid w:val="00E43062"/>
    <w:rsid w:val="00E4393F"/>
    <w:rsid w:val="00E43D65"/>
    <w:rsid w:val="00E43EAC"/>
    <w:rsid w:val="00E45BC0"/>
    <w:rsid w:val="00E45E8B"/>
    <w:rsid w:val="00E466F7"/>
    <w:rsid w:val="00E46EE6"/>
    <w:rsid w:val="00E47305"/>
    <w:rsid w:val="00E50B88"/>
    <w:rsid w:val="00E50E84"/>
    <w:rsid w:val="00E511D2"/>
    <w:rsid w:val="00E5599C"/>
    <w:rsid w:val="00E56675"/>
    <w:rsid w:val="00E570A1"/>
    <w:rsid w:val="00E61F4E"/>
    <w:rsid w:val="00E625E1"/>
    <w:rsid w:val="00E64848"/>
    <w:rsid w:val="00E65F78"/>
    <w:rsid w:val="00E702D6"/>
    <w:rsid w:val="00E7179A"/>
    <w:rsid w:val="00E72153"/>
    <w:rsid w:val="00E75624"/>
    <w:rsid w:val="00E763E3"/>
    <w:rsid w:val="00E7647F"/>
    <w:rsid w:val="00E80797"/>
    <w:rsid w:val="00E80C52"/>
    <w:rsid w:val="00E816C4"/>
    <w:rsid w:val="00E81AF3"/>
    <w:rsid w:val="00E83C4D"/>
    <w:rsid w:val="00E84CDB"/>
    <w:rsid w:val="00E86B79"/>
    <w:rsid w:val="00E874BD"/>
    <w:rsid w:val="00E874EC"/>
    <w:rsid w:val="00E93A9B"/>
    <w:rsid w:val="00E93BA6"/>
    <w:rsid w:val="00E945EA"/>
    <w:rsid w:val="00E94F4B"/>
    <w:rsid w:val="00E954B6"/>
    <w:rsid w:val="00E97015"/>
    <w:rsid w:val="00EA0A0A"/>
    <w:rsid w:val="00EA1F11"/>
    <w:rsid w:val="00EA21EE"/>
    <w:rsid w:val="00EA4DB7"/>
    <w:rsid w:val="00EA64C4"/>
    <w:rsid w:val="00EA67F3"/>
    <w:rsid w:val="00EA6A06"/>
    <w:rsid w:val="00EB27E8"/>
    <w:rsid w:val="00EB38D9"/>
    <w:rsid w:val="00EB3912"/>
    <w:rsid w:val="00EB57CB"/>
    <w:rsid w:val="00EB70B7"/>
    <w:rsid w:val="00EC060A"/>
    <w:rsid w:val="00EC3ACE"/>
    <w:rsid w:val="00EC468E"/>
    <w:rsid w:val="00EC5F54"/>
    <w:rsid w:val="00EC7F5E"/>
    <w:rsid w:val="00ED2918"/>
    <w:rsid w:val="00ED2B84"/>
    <w:rsid w:val="00ED7E55"/>
    <w:rsid w:val="00ED7F4C"/>
    <w:rsid w:val="00EE21B6"/>
    <w:rsid w:val="00EE2239"/>
    <w:rsid w:val="00EE26F4"/>
    <w:rsid w:val="00EE2BF5"/>
    <w:rsid w:val="00EE51AC"/>
    <w:rsid w:val="00EE682D"/>
    <w:rsid w:val="00EE7B37"/>
    <w:rsid w:val="00EE7CE6"/>
    <w:rsid w:val="00EF1401"/>
    <w:rsid w:val="00EF1494"/>
    <w:rsid w:val="00EF20A8"/>
    <w:rsid w:val="00EF2E15"/>
    <w:rsid w:val="00EF334F"/>
    <w:rsid w:val="00EF3D33"/>
    <w:rsid w:val="00EF446A"/>
    <w:rsid w:val="00EF4846"/>
    <w:rsid w:val="00F04448"/>
    <w:rsid w:val="00F051BB"/>
    <w:rsid w:val="00F055E6"/>
    <w:rsid w:val="00F05D6F"/>
    <w:rsid w:val="00F103D3"/>
    <w:rsid w:val="00F10DDA"/>
    <w:rsid w:val="00F10DF5"/>
    <w:rsid w:val="00F10E6E"/>
    <w:rsid w:val="00F117EE"/>
    <w:rsid w:val="00F23E6F"/>
    <w:rsid w:val="00F26AB5"/>
    <w:rsid w:val="00F301BA"/>
    <w:rsid w:val="00F3202F"/>
    <w:rsid w:val="00F320C1"/>
    <w:rsid w:val="00F338D1"/>
    <w:rsid w:val="00F33F0D"/>
    <w:rsid w:val="00F3460F"/>
    <w:rsid w:val="00F34862"/>
    <w:rsid w:val="00F349DA"/>
    <w:rsid w:val="00F34DC1"/>
    <w:rsid w:val="00F357F8"/>
    <w:rsid w:val="00F36A81"/>
    <w:rsid w:val="00F370BE"/>
    <w:rsid w:val="00F37B56"/>
    <w:rsid w:val="00F418B8"/>
    <w:rsid w:val="00F42A6E"/>
    <w:rsid w:val="00F478DB"/>
    <w:rsid w:val="00F52074"/>
    <w:rsid w:val="00F53B8E"/>
    <w:rsid w:val="00F54046"/>
    <w:rsid w:val="00F55588"/>
    <w:rsid w:val="00F5589C"/>
    <w:rsid w:val="00F5666E"/>
    <w:rsid w:val="00F56ACF"/>
    <w:rsid w:val="00F57A05"/>
    <w:rsid w:val="00F60E33"/>
    <w:rsid w:val="00F61B20"/>
    <w:rsid w:val="00F63273"/>
    <w:rsid w:val="00F65F9C"/>
    <w:rsid w:val="00F663AF"/>
    <w:rsid w:val="00F7160A"/>
    <w:rsid w:val="00F71F0D"/>
    <w:rsid w:val="00F72169"/>
    <w:rsid w:val="00F722FB"/>
    <w:rsid w:val="00F732FF"/>
    <w:rsid w:val="00F748CB"/>
    <w:rsid w:val="00F75117"/>
    <w:rsid w:val="00F75649"/>
    <w:rsid w:val="00F762D2"/>
    <w:rsid w:val="00F8122E"/>
    <w:rsid w:val="00F81563"/>
    <w:rsid w:val="00F81631"/>
    <w:rsid w:val="00F81EFC"/>
    <w:rsid w:val="00F844D2"/>
    <w:rsid w:val="00F8497F"/>
    <w:rsid w:val="00F85F1E"/>
    <w:rsid w:val="00F8672A"/>
    <w:rsid w:val="00F9356E"/>
    <w:rsid w:val="00F94B5E"/>
    <w:rsid w:val="00F957A5"/>
    <w:rsid w:val="00F97EFE"/>
    <w:rsid w:val="00FA2581"/>
    <w:rsid w:val="00FA63D8"/>
    <w:rsid w:val="00FA7289"/>
    <w:rsid w:val="00FA7D7B"/>
    <w:rsid w:val="00FB095D"/>
    <w:rsid w:val="00FB0A74"/>
    <w:rsid w:val="00FB123E"/>
    <w:rsid w:val="00FB1B96"/>
    <w:rsid w:val="00FB28D3"/>
    <w:rsid w:val="00FB3A2A"/>
    <w:rsid w:val="00FB50E8"/>
    <w:rsid w:val="00FB5FAB"/>
    <w:rsid w:val="00FB606F"/>
    <w:rsid w:val="00FB608C"/>
    <w:rsid w:val="00FB6923"/>
    <w:rsid w:val="00FB7735"/>
    <w:rsid w:val="00FC0C3E"/>
    <w:rsid w:val="00FC38CC"/>
    <w:rsid w:val="00FC451C"/>
    <w:rsid w:val="00FC471C"/>
    <w:rsid w:val="00FC5624"/>
    <w:rsid w:val="00FC63BC"/>
    <w:rsid w:val="00FD04B6"/>
    <w:rsid w:val="00FD217F"/>
    <w:rsid w:val="00FD2210"/>
    <w:rsid w:val="00FD447C"/>
    <w:rsid w:val="00FD4D67"/>
    <w:rsid w:val="00FD6A7A"/>
    <w:rsid w:val="00FD6D40"/>
    <w:rsid w:val="00FD7C25"/>
    <w:rsid w:val="00FE0D9E"/>
    <w:rsid w:val="00FE0DC0"/>
    <w:rsid w:val="00FE2E76"/>
    <w:rsid w:val="00FE3AA3"/>
    <w:rsid w:val="00FE3D11"/>
    <w:rsid w:val="00FE4B9F"/>
    <w:rsid w:val="00FE5A6F"/>
    <w:rsid w:val="00FE6092"/>
    <w:rsid w:val="00FE6B44"/>
    <w:rsid w:val="00FF32AE"/>
    <w:rsid w:val="00FF3E90"/>
    <w:rsid w:val="00FF49CB"/>
    <w:rsid w:val="00FF5218"/>
    <w:rsid w:val="00FF66A1"/>
    <w:rsid w:val="00FF6D99"/>
    <w:rsid w:val="00FF7C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A27AC"/>
  <w15:docId w15:val="{C05D63F1-CB50-4DE3-BBFE-C236289D4C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41D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47AA"/>
    <w:pPr>
      <w:ind w:left="720"/>
      <w:contextualSpacing/>
    </w:pPr>
  </w:style>
  <w:style w:type="paragraph" w:styleId="Header">
    <w:name w:val="header"/>
    <w:basedOn w:val="Normal"/>
    <w:link w:val="HeaderChar"/>
    <w:uiPriority w:val="99"/>
    <w:unhideWhenUsed/>
    <w:rsid w:val="00ED29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ED2918"/>
  </w:style>
  <w:style w:type="paragraph" w:styleId="Footer">
    <w:name w:val="footer"/>
    <w:basedOn w:val="Normal"/>
    <w:link w:val="FooterChar"/>
    <w:uiPriority w:val="99"/>
    <w:unhideWhenUsed/>
    <w:rsid w:val="00ED2918"/>
    <w:pPr>
      <w:tabs>
        <w:tab w:val="center" w:pos="4680"/>
        <w:tab w:val="right" w:pos="9360"/>
      </w:tabs>
      <w:spacing w:after="0" w:line="240" w:lineRule="auto"/>
    </w:pPr>
  </w:style>
  <w:style w:type="character" w:customStyle="1" w:styleId="FooterChar">
    <w:name w:val="Footer Char"/>
    <w:basedOn w:val="DefaultParagraphFont"/>
    <w:link w:val="Footer"/>
    <w:uiPriority w:val="99"/>
    <w:rsid w:val="00ED2918"/>
  </w:style>
  <w:style w:type="character" w:styleId="PlaceholderText">
    <w:name w:val="Placeholder Text"/>
    <w:basedOn w:val="DefaultParagraphFont"/>
    <w:uiPriority w:val="99"/>
    <w:semiHidden/>
    <w:rsid w:val="000F071A"/>
    <w:rPr>
      <w:color w:val="666666"/>
    </w:rPr>
  </w:style>
  <w:style w:type="paragraph" w:styleId="Revision">
    <w:name w:val="Revision"/>
    <w:hidden/>
    <w:uiPriority w:val="99"/>
    <w:semiHidden/>
    <w:rsid w:val="000F7F5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897375">
      <w:bodyDiv w:val="1"/>
      <w:marLeft w:val="0"/>
      <w:marRight w:val="0"/>
      <w:marTop w:val="0"/>
      <w:marBottom w:val="0"/>
      <w:divBdr>
        <w:top w:val="none" w:sz="0" w:space="0" w:color="auto"/>
        <w:left w:val="none" w:sz="0" w:space="0" w:color="auto"/>
        <w:bottom w:val="none" w:sz="0" w:space="0" w:color="auto"/>
        <w:right w:val="none" w:sz="0" w:space="0" w:color="auto"/>
      </w:divBdr>
    </w:div>
    <w:div w:id="43217982">
      <w:bodyDiv w:val="1"/>
      <w:marLeft w:val="0"/>
      <w:marRight w:val="0"/>
      <w:marTop w:val="0"/>
      <w:marBottom w:val="0"/>
      <w:divBdr>
        <w:top w:val="none" w:sz="0" w:space="0" w:color="auto"/>
        <w:left w:val="none" w:sz="0" w:space="0" w:color="auto"/>
        <w:bottom w:val="none" w:sz="0" w:space="0" w:color="auto"/>
        <w:right w:val="none" w:sz="0" w:space="0" w:color="auto"/>
      </w:divBdr>
    </w:div>
    <w:div w:id="81684645">
      <w:bodyDiv w:val="1"/>
      <w:marLeft w:val="0"/>
      <w:marRight w:val="0"/>
      <w:marTop w:val="0"/>
      <w:marBottom w:val="0"/>
      <w:divBdr>
        <w:top w:val="none" w:sz="0" w:space="0" w:color="auto"/>
        <w:left w:val="none" w:sz="0" w:space="0" w:color="auto"/>
        <w:bottom w:val="none" w:sz="0" w:space="0" w:color="auto"/>
        <w:right w:val="none" w:sz="0" w:space="0" w:color="auto"/>
      </w:divBdr>
    </w:div>
    <w:div w:id="142241880">
      <w:bodyDiv w:val="1"/>
      <w:marLeft w:val="0"/>
      <w:marRight w:val="0"/>
      <w:marTop w:val="0"/>
      <w:marBottom w:val="0"/>
      <w:divBdr>
        <w:top w:val="none" w:sz="0" w:space="0" w:color="auto"/>
        <w:left w:val="none" w:sz="0" w:space="0" w:color="auto"/>
        <w:bottom w:val="none" w:sz="0" w:space="0" w:color="auto"/>
        <w:right w:val="none" w:sz="0" w:space="0" w:color="auto"/>
      </w:divBdr>
    </w:div>
    <w:div w:id="202719633">
      <w:bodyDiv w:val="1"/>
      <w:marLeft w:val="0"/>
      <w:marRight w:val="0"/>
      <w:marTop w:val="0"/>
      <w:marBottom w:val="0"/>
      <w:divBdr>
        <w:top w:val="none" w:sz="0" w:space="0" w:color="auto"/>
        <w:left w:val="none" w:sz="0" w:space="0" w:color="auto"/>
        <w:bottom w:val="none" w:sz="0" w:space="0" w:color="auto"/>
        <w:right w:val="none" w:sz="0" w:space="0" w:color="auto"/>
      </w:divBdr>
    </w:div>
    <w:div w:id="369189480">
      <w:bodyDiv w:val="1"/>
      <w:marLeft w:val="0"/>
      <w:marRight w:val="0"/>
      <w:marTop w:val="0"/>
      <w:marBottom w:val="0"/>
      <w:divBdr>
        <w:top w:val="none" w:sz="0" w:space="0" w:color="auto"/>
        <w:left w:val="none" w:sz="0" w:space="0" w:color="auto"/>
        <w:bottom w:val="none" w:sz="0" w:space="0" w:color="auto"/>
        <w:right w:val="none" w:sz="0" w:space="0" w:color="auto"/>
      </w:divBdr>
    </w:div>
    <w:div w:id="444354328">
      <w:bodyDiv w:val="1"/>
      <w:marLeft w:val="0"/>
      <w:marRight w:val="0"/>
      <w:marTop w:val="0"/>
      <w:marBottom w:val="0"/>
      <w:divBdr>
        <w:top w:val="none" w:sz="0" w:space="0" w:color="auto"/>
        <w:left w:val="none" w:sz="0" w:space="0" w:color="auto"/>
        <w:bottom w:val="none" w:sz="0" w:space="0" w:color="auto"/>
        <w:right w:val="none" w:sz="0" w:space="0" w:color="auto"/>
      </w:divBdr>
    </w:div>
    <w:div w:id="526483120">
      <w:bodyDiv w:val="1"/>
      <w:marLeft w:val="0"/>
      <w:marRight w:val="0"/>
      <w:marTop w:val="0"/>
      <w:marBottom w:val="0"/>
      <w:divBdr>
        <w:top w:val="none" w:sz="0" w:space="0" w:color="auto"/>
        <w:left w:val="none" w:sz="0" w:space="0" w:color="auto"/>
        <w:bottom w:val="none" w:sz="0" w:space="0" w:color="auto"/>
        <w:right w:val="none" w:sz="0" w:space="0" w:color="auto"/>
      </w:divBdr>
    </w:div>
    <w:div w:id="694305359">
      <w:bodyDiv w:val="1"/>
      <w:marLeft w:val="0"/>
      <w:marRight w:val="0"/>
      <w:marTop w:val="0"/>
      <w:marBottom w:val="0"/>
      <w:divBdr>
        <w:top w:val="none" w:sz="0" w:space="0" w:color="auto"/>
        <w:left w:val="none" w:sz="0" w:space="0" w:color="auto"/>
        <w:bottom w:val="none" w:sz="0" w:space="0" w:color="auto"/>
        <w:right w:val="none" w:sz="0" w:space="0" w:color="auto"/>
      </w:divBdr>
    </w:div>
    <w:div w:id="731657804">
      <w:bodyDiv w:val="1"/>
      <w:marLeft w:val="0"/>
      <w:marRight w:val="0"/>
      <w:marTop w:val="0"/>
      <w:marBottom w:val="0"/>
      <w:divBdr>
        <w:top w:val="none" w:sz="0" w:space="0" w:color="auto"/>
        <w:left w:val="none" w:sz="0" w:space="0" w:color="auto"/>
        <w:bottom w:val="none" w:sz="0" w:space="0" w:color="auto"/>
        <w:right w:val="none" w:sz="0" w:space="0" w:color="auto"/>
      </w:divBdr>
    </w:div>
    <w:div w:id="795372426">
      <w:bodyDiv w:val="1"/>
      <w:marLeft w:val="0"/>
      <w:marRight w:val="0"/>
      <w:marTop w:val="0"/>
      <w:marBottom w:val="0"/>
      <w:divBdr>
        <w:top w:val="none" w:sz="0" w:space="0" w:color="auto"/>
        <w:left w:val="none" w:sz="0" w:space="0" w:color="auto"/>
        <w:bottom w:val="none" w:sz="0" w:space="0" w:color="auto"/>
        <w:right w:val="none" w:sz="0" w:space="0" w:color="auto"/>
      </w:divBdr>
    </w:div>
    <w:div w:id="829909751">
      <w:bodyDiv w:val="1"/>
      <w:marLeft w:val="0"/>
      <w:marRight w:val="0"/>
      <w:marTop w:val="0"/>
      <w:marBottom w:val="0"/>
      <w:divBdr>
        <w:top w:val="none" w:sz="0" w:space="0" w:color="auto"/>
        <w:left w:val="none" w:sz="0" w:space="0" w:color="auto"/>
        <w:bottom w:val="none" w:sz="0" w:space="0" w:color="auto"/>
        <w:right w:val="none" w:sz="0" w:space="0" w:color="auto"/>
      </w:divBdr>
    </w:div>
    <w:div w:id="864950850">
      <w:bodyDiv w:val="1"/>
      <w:marLeft w:val="0"/>
      <w:marRight w:val="0"/>
      <w:marTop w:val="0"/>
      <w:marBottom w:val="0"/>
      <w:divBdr>
        <w:top w:val="none" w:sz="0" w:space="0" w:color="auto"/>
        <w:left w:val="none" w:sz="0" w:space="0" w:color="auto"/>
        <w:bottom w:val="none" w:sz="0" w:space="0" w:color="auto"/>
        <w:right w:val="none" w:sz="0" w:space="0" w:color="auto"/>
      </w:divBdr>
    </w:div>
    <w:div w:id="909657346">
      <w:bodyDiv w:val="1"/>
      <w:marLeft w:val="0"/>
      <w:marRight w:val="0"/>
      <w:marTop w:val="0"/>
      <w:marBottom w:val="0"/>
      <w:divBdr>
        <w:top w:val="none" w:sz="0" w:space="0" w:color="auto"/>
        <w:left w:val="none" w:sz="0" w:space="0" w:color="auto"/>
        <w:bottom w:val="none" w:sz="0" w:space="0" w:color="auto"/>
        <w:right w:val="none" w:sz="0" w:space="0" w:color="auto"/>
      </w:divBdr>
    </w:div>
    <w:div w:id="934633420">
      <w:bodyDiv w:val="1"/>
      <w:marLeft w:val="0"/>
      <w:marRight w:val="0"/>
      <w:marTop w:val="0"/>
      <w:marBottom w:val="0"/>
      <w:divBdr>
        <w:top w:val="none" w:sz="0" w:space="0" w:color="auto"/>
        <w:left w:val="none" w:sz="0" w:space="0" w:color="auto"/>
        <w:bottom w:val="none" w:sz="0" w:space="0" w:color="auto"/>
        <w:right w:val="none" w:sz="0" w:space="0" w:color="auto"/>
      </w:divBdr>
    </w:div>
    <w:div w:id="961308579">
      <w:bodyDiv w:val="1"/>
      <w:marLeft w:val="0"/>
      <w:marRight w:val="0"/>
      <w:marTop w:val="0"/>
      <w:marBottom w:val="0"/>
      <w:divBdr>
        <w:top w:val="none" w:sz="0" w:space="0" w:color="auto"/>
        <w:left w:val="none" w:sz="0" w:space="0" w:color="auto"/>
        <w:bottom w:val="none" w:sz="0" w:space="0" w:color="auto"/>
        <w:right w:val="none" w:sz="0" w:space="0" w:color="auto"/>
      </w:divBdr>
    </w:div>
    <w:div w:id="985859553">
      <w:bodyDiv w:val="1"/>
      <w:marLeft w:val="0"/>
      <w:marRight w:val="0"/>
      <w:marTop w:val="0"/>
      <w:marBottom w:val="0"/>
      <w:divBdr>
        <w:top w:val="none" w:sz="0" w:space="0" w:color="auto"/>
        <w:left w:val="none" w:sz="0" w:space="0" w:color="auto"/>
        <w:bottom w:val="none" w:sz="0" w:space="0" w:color="auto"/>
        <w:right w:val="none" w:sz="0" w:space="0" w:color="auto"/>
      </w:divBdr>
    </w:div>
    <w:div w:id="1017191651">
      <w:bodyDiv w:val="1"/>
      <w:marLeft w:val="0"/>
      <w:marRight w:val="0"/>
      <w:marTop w:val="0"/>
      <w:marBottom w:val="0"/>
      <w:divBdr>
        <w:top w:val="none" w:sz="0" w:space="0" w:color="auto"/>
        <w:left w:val="none" w:sz="0" w:space="0" w:color="auto"/>
        <w:bottom w:val="none" w:sz="0" w:space="0" w:color="auto"/>
        <w:right w:val="none" w:sz="0" w:space="0" w:color="auto"/>
      </w:divBdr>
    </w:div>
    <w:div w:id="1027290894">
      <w:bodyDiv w:val="1"/>
      <w:marLeft w:val="0"/>
      <w:marRight w:val="0"/>
      <w:marTop w:val="0"/>
      <w:marBottom w:val="0"/>
      <w:divBdr>
        <w:top w:val="none" w:sz="0" w:space="0" w:color="auto"/>
        <w:left w:val="none" w:sz="0" w:space="0" w:color="auto"/>
        <w:bottom w:val="none" w:sz="0" w:space="0" w:color="auto"/>
        <w:right w:val="none" w:sz="0" w:space="0" w:color="auto"/>
      </w:divBdr>
    </w:div>
    <w:div w:id="1038555106">
      <w:bodyDiv w:val="1"/>
      <w:marLeft w:val="0"/>
      <w:marRight w:val="0"/>
      <w:marTop w:val="0"/>
      <w:marBottom w:val="0"/>
      <w:divBdr>
        <w:top w:val="none" w:sz="0" w:space="0" w:color="auto"/>
        <w:left w:val="none" w:sz="0" w:space="0" w:color="auto"/>
        <w:bottom w:val="none" w:sz="0" w:space="0" w:color="auto"/>
        <w:right w:val="none" w:sz="0" w:space="0" w:color="auto"/>
      </w:divBdr>
    </w:div>
    <w:div w:id="1074402207">
      <w:bodyDiv w:val="1"/>
      <w:marLeft w:val="0"/>
      <w:marRight w:val="0"/>
      <w:marTop w:val="0"/>
      <w:marBottom w:val="0"/>
      <w:divBdr>
        <w:top w:val="none" w:sz="0" w:space="0" w:color="auto"/>
        <w:left w:val="none" w:sz="0" w:space="0" w:color="auto"/>
        <w:bottom w:val="none" w:sz="0" w:space="0" w:color="auto"/>
        <w:right w:val="none" w:sz="0" w:space="0" w:color="auto"/>
      </w:divBdr>
    </w:div>
    <w:div w:id="1258176851">
      <w:bodyDiv w:val="1"/>
      <w:marLeft w:val="0"/>
      <w:marRight w:val="0"/>
      <w:marTop w:val="0"/>
      <w:marBottom w:val="0"/>
      <w:divBdr>
        <w:top w:val="none" w:sz="0" w:space="0" w:color="auto"/>
        <w:left w:val="none" w:sz="0" w:space="0" w:color="auto"/>
        <w:bottom w:val="none" w:sz="0" w:space="0" w:color="auto"/>
        <w:right w:val="none" w:sz="0" w:space="0" w:color="auto"/>
      </w:divBdr>
    </w:div>
    <w:div w:id="1295477151">
      <w:bodyDiv w:val="1"/>
      <w:marLeft w:val="0"/>
      <w:marRight w:val="0"/>
      <w:marTop w:val="0"/>
      <w:marBottom w:val="0"/>
      <w:divBdr>
        <w:top w:val="none" w:sz="0" w:space="0" w:color="auto"/>
        <w:left w:val="none" w:sz="0" w:space="0" w:color="auto"/>
        <w:bottom w:val="none" w:sz="0" w:space="0" w:color="auto"/>
        <w:right w:val="none" w:sz="0" w:space="0" w:color="auto"/>
      </w:divBdr>
    </w:div>
    <w:div w:id="1308365302">
      <w:bodyDiv w:val="1"/>
      <w:marLeft w:val="0"/>
      <w:marRight w:val="0"/>
      <w:marTop w:val="0"/>
      <w:marBottom w:val="0"/>
      <w:divBdr>
        <w:top w:val="none" w:sz="0" w:space="0" w:color="auto"/>
        <w:left w:val="none" w:sz="0" w:space="0" w:color="auto"/>
        <w:bottom w:val="none" w:sz="0" w:space="0" w:color="auto"/>
        <w:right w:val="none" w:sz="0" w:space="0" w:color="auto"/>
      </w:divBdr>
    </w:div>
    <w:div w:id="1313021410">
      <w:bodyDiv w:val="1"/>
      <w:marLeft w:val="0"/>
      <w:marRight w:val="0"/>
      <w:marTop w:val="0"/>
      <w:marBottom w:val="0"/>
      <w:divBdr>
        <w:top w:val="none" w:sz="0" w:space="0" w:color="auto"/>
        <w:left w:val="none" w:sz="0" w:space="0" w:color="auto"/>
        <w:bottom w:val="none" w:sz="0" w:space="0" w:color="auto"/>
        <w:right w:val="none" w:sz="0" w:space="0" w:color="auto"/>
      </w:divBdr>
    </w:div>
    <w:div w:id="1334724216">
      <w:bodyDiv w:val="1"/>
      <w:marLeft w:val="0"/>
      <w:marRight w:val="0"/>
      <w:marTop w:val="0"/>
      <w:marBottom w:val="0"/>
      <w:divBdr>
        <w:top w:val="none" w:sz="0" w:space="0" w:color="auto"/>
        <w:left w:val="none" w:sz="0" w:space="0" w:color="auto"/>
        <w:bottom w:val="none" w:sz="0" w:space="0" w:color="auto"/>
        <w:right w:val="none" w:sz="0" w:space="0" w:color="auto"/>
      </w:divBdr>
    </w:div>
    <w:div w:id="1439763953">
      <w:bodyDiv w:val="1"/>
      <w:marLeft w:val="0"/>
      <w:marRight w:val="0"/>
      <w:marTop w:val="0"/>
      <w:marBottom w:val="0"/>
      <w:divBdr>
        <w:top w:val="none" w:sz="0" w:space="0" w:color="auto"/>
        <w:left w:val="none" w:sz="0" w:space="0" w:color="auto"/>
        <w:bottom w:val="none" w:sz="0" w:space="0" w:color="auto"/>
        <w:right w:val="none" w:sz="0" w:space="0" w:color="auto"/>
      </w:divBdr>
    </w:div>
    <w:div w:id="1453744304">
      <w:bodyDiv w:val="1"/>
      <w:marLeft w:val="0"/>
      <w:marRight w:val="0"/>
      <w:marTop w:val="0"/>
      <w:marBottom w:val="0"/>
      <w:divBdr>
        <w:top w:val="none" w:sz="0" w:space="0" w:color="auto"/>
        <w:left w:val="none" w:sz="0" w:space="0" w:color="auto"/>
        <w:bottom w:val="none" w:sz="0" w:space="0" w:color="auto"/>
        <w:right w:val="none" w:sz="0" w:space="0" w:color="auto"/>
      </w:divBdr>
    </w:div>
    <w:div w:id="1460689070">
      <w:bodyDiv w:val="1"/>
      <w:marLeft w:val="0"/>
      <w:marRight w:val="0"/>
      <w:marTop w:val="0"/>
      <w:marBottom w:val="0"/>
      <w:divBdr>
        <w:top w:val="none" w:sz="0" w:space="0" w:color="auto"/>
        <w:left w:val="none" w:sz="0" w:space="0" w:color="auto"/>
        <w:bottom w:val="none" w:sz="0" w:space="0" w:color="auto"/>
        <w:right w:val="none" w:sz="0" w:space="0" w:color="auto"/>
      </w:divBdr>
    </w:div>
    <w:div w:id="1537695876">
      <w:bodyDiv w:val="1"/>
      <w:marLeft w:val="0"/>
      <w:marRight w:val="0"/>
      <w:marTop w:val="0"/>
      <w:marBottom w:val="0"/>
      <w:divBdr>
        <w:top w:val="none" w:sz="0" w:space="0" w:color="auto"/>
        <w:left w:val="none" w:sz="0" w:space="0" w:color="auto"/>
        <w:bottom w:val="none" w:sz="0" w:space="0" w:color="auto"/>
        <w:right w:val="none" w:sz="0" w:space="0" w:color="auto"/>
      </w:divBdr>
    </w:div>
    <w:div w:id="1567688159">
      <w:bodyDiv w:val="1"/>
      <w:marLeft w:val="0"/>
      <w:marRight w:val="0"/>
      <w:marTop w:val="0"/>
      <w:marBottom w:val="0"/>
      <w:divBdr>
        <w:top w:val="none" w:sz="0" w:space="0" w:color="auto"/>
        <w:left w:val="none" w:sz="0" w:space="0" w:color="auto"/>
        <w:bottom w:val="none" w:sz="0" w:space="0" w:color="auto"/>
        <w:right w:val="none" w:sz="0" w:space="0" w:color="auto"/>
      </w:divBdr>
    </w:div>
    <w:div w:id="1582376223">
      <w:bodyDiv w:val="1"/>
      <w:marLeft w:val="0"/>
      <w:marRight w:val="0"/>
      <w:marTop w:val="0"/>
      <w:marBottom w:val="0"/>
      <w:divBdr>
        <w:top w:val="none" w:sz="0" w:space="0" w:color="auto"/>
        <w:left w:val="none" w:sz="0" w:space="0" w:color="auto"/>
        <w:bottom w:val="none" w:sz="0" w:space="0" w:color="auto"/>
        <w:right w:val="none" w:sz="0" w:space="0" w:color="auto"/>
      </w:divBdr>
    </w:div>
    <w:div w:id="1595555877">
      <w:bodyDiv w:val="1"/>
      <w:marLeft w:val="0"/>
      <w:marRight w:val="0"/>
      <w:marTop w:val="0"/>
      <w:marBottom w:val="0"/>
      <w:divBdr>
        <w:top w:val="none" w:sz="0" w:space="0" w:color="auto"/>
        <w:left w:val="none" w:sz="0" w:space="0" w:color="auto"/>
        <w:bottom w:val="none" w:sz="0" w:space="0" w:color="auto"/>
        <w:right w:val="none" w:sz="0" w:space="0" w:color="auto"/>
      </w:divBdr>
    </w:div>
    <w:div w:id="1605378001">
      <w:bodyDiv w:val="1"/>
      <w:marLeft w:val="0"/>
      <w:marRight w:val="0"/>
      <w:marTop w:val="0"/>
      <w:marBottom w:val="0"/>
      <w:divBdr>
        <w:top w:val="none" w:sz="0" w:space="0" w:color="auto"/>
        <w:left w:val="none" w:sz="0" w:space="0" w:color="auto"/>
        <w:bottom w:val="none" w:sz="0" w:space="0" w:color="auto"/>
        <w:right w:val="none" w:sz="0" w:space="0" w:color="auto"/>
      </w:divBdr>
    </w:div>
    <w:div w:id="1640332217">
      <w:bodyDiv w:val="1"/>
      <w:marLeft w:val="0"/>
      <w:marRight w:val="0"/>
      <w:marTop w:val="0"/>
      <w:marBottom w:val="0"/>
      <w:divBdr>
        <w:top w:val="none" w:sz="0" w:space="0" w:color="auto"/>
        <w:left w:val="none" w:sz="0" w:space="0" w:color="auto"/>
        <w:bottom w:val="none" w:sz="0" w:space="0" w:color="auto"/>
        <w:right w:val="none" w:sz="0" w:space="0" w:color="auto"/>
      </w:divBdr>
    </w:div>
    <w:div w:id="1750153003">
      <w:bodyDiv w:val="1"/>
      <w:marLeft w:val="0"/>
      <w:marRight w:val="0"/>
      <w:marTop w:val="0"/>
      <w:marBottom w:val="0"/>
      <w:divBdr>
        <w:top w:val="none" w:sz="0" w:space="0" w:color="auto"/>
        <w:left w:val="none" w:sz="0" w:space="0" w:color="auto"/>
        <w:bottom w:val="none" w:sz="0" w:space="0" w:color="auto"/>
        <w:right w:val="none" w:sz="0" w:space="0" w:color="auto"/>
      </w:divBdr>
    </w:div>
    <w:div w:id="1789544231">
      <w:bodyDiv w:val="1"/>
      <w:marLeft w:val="0"/>
      <w:marRight w:val="0"/>
      <w:marTop w:val="0"/>
      <w:marBottom w:val="0"/>
      <w:divBdr>
        <w:top w:val="none" w:sz="0" w:space="0" w:color="auto"/>
        <w:left w:val="none" w:sz="0" w:space="0" w:color="auto"/>
        <w:bottom w:val="none" w:sz="0" w:space="0" w:color="auto"/>
        <w:right w:val="none" w:sz="0" w:space="0" w:color="auto"/>
      </w:divBdr>
    </w:div>
    <w:div w:id="1915317019">
      <w:bodyDiv w:val="1"/>
      <w:marLeft w:val="0"/>
      <w:marRight w:val="0"/>
      <w:marTop w:val="0"/>
      <w:marBottom w:val="0"/>
      <w:divBdr>
        <w:top w:val="none" w:sz="0" w:space="0" w:color="auto"/>
        <w:left w:val="none" w:sz="0" w:space="0" w:color="auto"/>
        <w:bottom w:val="none" w:sz="0" w:space="0" w:color="auto"/>
        <w:right w:val="none" w:sz="0" w:space="0" w:color="auto"/>
      </w:divBdr>
    </w:div>
    <w:div w:id="1966347900">
      <w:bodyDiv w:val="1"/>
      <w:marLeft w:val="0"/>
      <w:marRight w:val="0"/>
      <w:marTop w:val="0"/>
      <w:marBottom w:val="0"/>
      <w:divBdr>
        <w:top w:val="none" w:sz="0" w:space="0" w:color="auto"/>
        <w:left w:val="none" w:sz="0" w:space="0" w:color="auto"/>
        <w:bottom w:val="none" w:sz="0" w:space="0" w:color="auto"/>
        <w:right w:val="none" w:sz="0" w:space="0" w:color="auto"/>
      </w:divBdr>
    </w:div>
    <w:div w:id="1971282649">
      <w:bodyDiv w:val="1"/>
      <w:marLeft w:val="0"/>
      <w:marRight w:val="0"/>
      <w:marTop w:val="0"/>
      <w:marBottom w:val="0"/>
      <w:divBdr>
        <w:top w:val="none" w:sz="0" w:space="0" w:color="auto"/>
        <w:left w:val="none" w:sz="0" w:space="0" w:color="auto"/>
        <w:bottom w:val="none" w:sz="0" w:space="0" w:color="auto"/>
        <w:right w:val="none" w:sz="0" w:space="0" w:color="auto"/>
      </w:divBdr>
    </w:div>
    <w:div w:id="2074230530">
      <w:bodyDiv w:val="1"/>
      <w:marLeft w:val="0"/>
      <w:marRight w:val="0"/>
      <w:marTop w:val="0"/>
      <w:marBottom w:val="0"/>
      <w:divBdr>
        <w:top w:val="none" w:sz="0" w:space="0" w:color="auto"/>
        <w:left w:val="none" w:sz="0" w:space="0" w:color="auto"/>
        <w:bottom w:val="none" w:sz="0" w:space="0" w:color="auto"/>
        <w:right w:val="none" w:sz="0" w:space="0" w:color="auto"/>
      </w:divBdr>
    </w:div>
    <w:div w:id="20946652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wmf"/><Relationship Id="rId21" Type="http://schemas.openxmlformats.org/officeDocument/2006/relationships/oleObject" Target="embeddings/oleObject5.bin"/><Relationship Id="rId42" Type="http://schemas.openxmlformats.org/officeDocument/2006/relationships/image" Target="media/image20.wmf"/><Relationship Id="rId47" Type="http://schemas.openxmlformats.org/officeDocument/2006/relationships/oleObject" Target="embeddings/oleObject19.bin"/><Relationship Id="rId63" Type="http://schemas.openxmlformats.org/officeDocument/2006/relationships/image" Target="media/image33.png"/><Relationship Id="rId68" Type="http://schemas.openxmlformats.org/officeDocument/2006/relationships/image" Target="media/image37.png"/><Relationship Id="rId16" Type="http://schemas.openxmlformats.org/officeDocument/2006/relationships/image" Target="media/image7.wmf"/><Relationship Id="rId11" Type="http://schemas.openxmlformats.org/officeDocument/2006/relationships/image" Target="media/image4.svg"/><Relationship Id="rId24" Type="http://schemas.openxmlformats.org/officeDocument/2006/relationships/image" Target="media/image11.wmf"/><Relationship Id="rId32" Type="http://schemas.openxmlformats.org/officeDocument/2006/relationships/image" Target="media/image15.wmf"/><Relationship Id="rId37" Type="http://schemas.openxmlformats.org/officeDocument/2006/relationships/oleObject" Target="embeddings/oleObject13.bin"/><Relationship Id="rId40" Type="http://schemas.openxmlformats.org/officeDocument/2006/relationships/image" Target="media/image19.wmf"/><Relationship Id="rId45" Type="http://schemas.openxmlformats.org/officeDocument/2006/relationships/oleObject" Target="embeddings/oleObject18.bin"/><Relationship Id="rId53" Type="http://schemas.openxmlformats.org/officeDocument/2006/relationships/oleObject" Target="embeddings/oleObject22.bin"/><Relationship Id="rId58" Type="http://schemas.openxmlformats.org/officeDocument/2006/relationships/image" Target="media/image28.png"/><Relationship Id="rId66" Type="http://schemas.openxmlformats.org/officeDocument/2006/relationships/image" Target="media/image36.wmf"/><Relationship Id="rId74" Type="http://schemas.openxmlformats.org/officeDocument/2006/relationships/image" Target="media/image41.wmf"/><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oleObject" Target="embeddings/oleObject4.bin"/><Relationship Id="rId14" Type="http://schemas.openxmlformats.org/officeDocument/2006/relationships/image" Target="media/image6.wmf"/><Relationship Id="rId22" Type="http://schemas.openxmlformats.org/officeDocument/2006/relationships/image" Target="media/image10.wmf"/><Relationship Id="rId27" Type="http://schemas.openxmlformats.org/officeDocument/2006/relationships/oleObject" Target="embeddings/oleObject8.bin"/><Relationship Id="rId30" Type="http://schemas.openxmlformats.org/officeDocument/2006/relationships/image" Target="media/image14.wmf"/><Relationship Id="rId35" Type="http://schemas.openxmlformats.org/officeDocument/2006/relationships/oleObject" Target="embeddings/oleObject12.bin"/><Relationship Id="rId43" Type="http://schemas.openxmlformats.org/officeDocument/2006/relationships/oleObject" Target="embeddings/oleObject16.bin"/><Relationship Id="rId48" Type="http://schemas.openxmlformats.org/officeDocument/2006/relationships/image" Target="media/image22.wmf"/><Relationship Id="rId56" Type="http://schemas.openxmlformats.org/officeDocument/2006/relationships/image" Target="media/image26.png"/><Relationship Id="rId64" Type="http://schemas.openxmlformats.org/officeDocument/2006/relationships/image" Target="media/image34.svg"/><Relationship Id="rId69" Type="http://schemas.openxmlformats.org/officeDocument/2006/relationships/image" Target="media/image38.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oleObject" Target="embeddings/oleObject21.bin"/><Relationship Id="rId72" Type="http://schemas.openxmlformats.org/officeDocument/2006/relationships/image" Target="media/image40.wmf"/><Relationship Id="rId3" Type="http://schemas.openxmlformats.org/officeDocument/2006/relationships/styles" Target="styles.xml"/><Relationship Id="rId12" Type="http://schemas.openxmlformats.org/officeDocument/2006/relationships/image" Target="media/image5.wmf"/><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image" Target="media/image18.wmf"/><Relationship Id="rId46" Type="http://schemas.openxmlformats.org/officeDocument/2006/relationships/image" Target="media/image21.wmf"/><Relationship Id="rId59" Type="http://schemas.openxmlformats.org/officeDocument/2006/relationships/image" Target="media/image29.png"/><Relationship Id="rId67" Type="http://schemas.openxmlformats.org/officeDocument/2006/relationships/oleObject" Target="embeddings/oleObject24.bin"/><Relationship Id="rId20" Type="http://schemas.openxmlformats.org/officeDocument/2006/relationships/image" Target="media/image9.wmf"/><Relationship Id="rId41" Type="http://schemas.openxmlformats.org/officeDocument/2006/relationships/oleObject" Target="embeddings/oleObject15.bin"/><Relationship Id="rId54" Type="http://schemas.openxmlformats.org/officeDocument/2006/relationships/image" Target="media/image25.wmf"/><Relationship Id="rId62" Type="http://schemas.openxmlformats.org/officeDocument/2006/relationships/image" Target="media/image32.svg"/><Relationship Id="rId70" Type="http://schemas.openxmlformats.org/officeDocument/2006/relationships/image" Target="media/image39.wmf"/><Relationship Id="rId75" Type="http://schemas.openxmlformats.org/officeDocument/2006/relationships/oleObject" Target="embeddings/oleObject27.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6.bin"/><Relationship Id="rId28" Type="http://schemas.openxmlformats.org/officeDocument/2006/relationships/image" Target="media/image13.wmf"/><Relationship Id="rId36" Type="http://schemas.openxmlformats.org/officeDocument/2006/relationships/image" Target="media/image17.wmf"/><Relationship Id="rId49" Type="http://schemas.openxmlformats.org/officeDocument/2006/relationships/oleObject" Target="embeddings/oleObject20.bin"/><Relationship Id="rId57" Type="http://schemas.openxmlformats.org/officeDocument/2006/relationships/image" Target="media/image27.png"/><Relationship Id="rId10" Type="http://schemas.openxmlformats.org/officeDocument/2006/relationships/image" Target="media/image3.png"/><Relationship Id="rId31" Type="http://schemas.openxmlformats.org/officeDocument/2006/relationships/oleObject" Target="embeddings/oleObject10.bin"/><Relationship Id="rId44" Type="http://schemas.openxmlformats.org/officeDocument/2006/relationships/oleObject" Target="embeddings/oleObject17.bin"/><Relationship Id="rId52" Type="http://schemas.openxmlformats.org/officeDocument/2006/relationships/image" Target="media/image24.wmf"/><Relationship Id="rId60" Type="http://schemas.openxmlformats.org/officeDocument/2006/relationships/image" Target="media/image30.svg"/><Relationship Id="rId65" Type="http://schemas.openxmlformats.org/officeDocument/2006/relationships/image" Target="media/image35.png"/><Relationship Id="rId73" Type="http://schemas.openxmlformats.org/officeDocument/2006/relationships/oleObject" Target="embeddings/oleObject26.bin"/><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oleObject" Target="embeddings/oleObject1.bin"/><Relationship Id="rId18" Type="http://schemas.openxmlformats.org/officeDocument/2006/relationships/image" Target="media/image8.wmf"/><Relationship Id="rId39" Type="http://schemas.openxmlformats.org/officeDocument/2006/relationships/oleObject" Target="embeddings/oleObject14.bin"/><Relationship Id="rId34" Type="http://schemas.openxmlformats.org/officeDocument/2006/relationships/image" Target="media/image16.wmf"/><Relationship Id="rId50" Type="http://schemas.openxmlformats.org/officeDocument/2006/relationships/image" Target="media/image23.wmf"/><Relationship Id="rId55" Type="http://schemas.openxmlformats.org/officeDocument/2006/relationships/oleObject" Target="embeddings/oleObject23.bin"/><Relationship Id="rId76"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oleObject" Target="embeddings/oleObject25.bin"/><Relationship Id="rId2" Type="http://schemas.openxmlformats.org/officeDocument/2006/relationships/numbering" Target="numbering.xml"/><Relationship Id="rId29" Type="http://schemas.openxmlformats.org/officeDocument/2006/relationships/oleObject" Target="embeddings/oleObject9.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1E9CA8-5580-4991-9E7F-7E97B72F5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5324</Words>
  <Characters>30349</Characters>
  <Application>Microsoft Office Word</Application>
  <DocSecurity>0</DocSecurity>
  <Lines>252</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Mao, Shaowen</dc:creator>
  <cp:keywords/>
  <dc:description/>
  <cp:lastModifiedBy>Morales, Misael M</cp:lastModifiedBy>
  <cp:revision>2</cp:revision>
  <dcterms:created xsi:type="dcterms:W3CDTF">2023-11-29T07:10:00Z</dcterms:created>
  <dcterms:modified xsi:type="dcterms:W3CDTF">2023-11-29T07:10:00Z</dcterms:modified>
</cp:coreProperties>
</file>